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D042" w14:textId="182DD978" w:rsidR="00E11262" w:rsidRPr="00E11262" w:rsidRDefault="0000666F" w:rsidP="00E11262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E11262">
        <w:rPr>
          <w:rFonts w:ascii="Times New Roman" w:hAnsi="Times New Roman" w:cs="Times New Roman"/>
          <w:b/>
          <w:bCs/>
          <w:sz w:val="36"/>
          <w:szCs w:val="36"/>
          <w:lang w:val="en-US"/>
        </w:rPr>
        <w:t>NORTH KOREA</w:t>
      </w:r>
    </w:p>
    <w:p w14:paraId="4976358A" w14:textId="77777777" w:rsidR="00E11262" w:rsidRPr="00E11262" w:rsidRDefault="00E11262">
      <w:pPr>
        <w:rPr>
          <w:lang w:val="en-US"/>
        </w:rPr>
      </w:pPr>
    </w:p>
    <w:p w14:paraId="1FA483AB" w14:textId="7377ED92" w:rsidR="00BF7239" w:rsidRPr="0000666F" w:rsidRDefault="00BF7239" w:rsidP="00BF7239">
      <w:pPr>
        <w:jc w:val="center"/>
        <w:rPr>
          <w:rFonts w:ascii="Times New Roman" w:eastAsia="Times New Roman" w:hAnsi="Times New Roman"/>
          <w:b/>
          <w:bCs/>
          <w:spacing w:val="-4"/>
          <w:bdr w:val="none" w:sz="0" w:space="0" w:color="auto" w:frame="1"/>
          <w:lang w:val="en-US" w:eastAsia="en-GB"/>
        </w:rPr>
      </w:pPr>
      <w:r w:rsidRPr="0000666F">
        <w:rPr>
          <w:rFonts w:ascii="Times New Roman" w:eastAsia="Times New Roman" w:hAnsi="Times New Roman"/>
          <w:b/>
          <w:bCs/>
          <w:spacing w:val="-4"/>
          <w:bdr w:val="none" w:sz="0" w:space="0" w:color="auto" w:frame="1"/>
          <w:lang w:val="en-US" w:eastAsia="en-GB"/>
        </w:rPr>
        <w:t>Total: 514</w:t>
      </w:r>
    </w:p>
    <w:p w14:paraId="29303AF2" w14:textId="77777777" w:rsidR="00BF7239" w:rsidRPr="0000666F" w:rsidRDefault="00BF7239" w:rsidP="00E11262">
      <w:pPr>
        <w:jc w:val="both"/>
        <w:rPr>
          <w:rFonts w:ascii="Times New Roman" w:eastAsia="Times New Roman" w:hAnsi="Times New Roman"/>
          <w:spacing w:val="-4"/>
          <w:bdr w:val="none" w:sz="0" w:space="0" w:color="auto" w:frame="1"/>
          <w:lang w:val="en-US" w:eastAsia="en-GB"/>
        </w:rPr>
      </w:pPr>
    </w:p>
    <w:p w14:paraId="2C3806DB" w14:textId="415CC954" w:rsidR="00E11262" w:rsidRDefault="00E11262" w:rsidP="00E11262">
      <w:pPr>
        <w:jc w:val="both"/>
        <w:rPr>
          <w:rFonts w:ascii="Times New Roman" w:eastAsia="Times New Roman" w:hAnsi="Times New Roman"/>
          <w:spacing w:val="-4"/>
          <w:bdr w:val="none" w:sz="0" w:space="0" w:color="auto" w:frame="1"/>
          <w:lang w:eastAsia="en-GB"/>
        </w:rPr>
      </w:pPr>
      <w:r w:rsidRPr="00E11262">
        <w:rPr>
          <w:rFonts w:ascii="Times New Roman" w:eastAsia="Times New Roman" w:hAnsi="Times New Roman"/>
          <w:spacing w:val="-4"/>
          <w:bdr w:val="none" w:sz="0" w:space="0" w:color="auto" w:frame="1"/>
          <w:lang w:eastAsia="en-GB"/>
        </w:rPr>
        <w:t>North Korea is often called a</w:t>
      </w:r>
      <w:r w:rsidRPr="00E11262">
        <w:rPr>
          <w:rFonts w:ascii="Times New Roman" w:eastAsia="Times New Roman" w:hAnsi="Times New Roman"/>
          <w:spacing w:val="-4"/>
          <w:bdr w:val="none" w:sz="0" w:space="0" w:color="auto" w:frame="1"/>
          <w:lang w:val="en-US" w:eastAsia="en-GB"/>
        </w:rPr>
        <w:t>n o</w:t>
      </w:r>
      <w:r>
        <w:rPr>
          <w:rFonts w:ascii="Times New Roman" w:eastAsia="Times New Roman" w:hAnsi="Times New Roman"/>
          <w:spacing w:val="-4"/>
          <w:bdr w:val="none" w:sz="0" w:space="0" w:color="auto" w:frame="1"/>
          <w:lang w:val="en-US" w:eastAsia="en-GB"/>
        </w:rPr>
        <w:t xml:space="preserve">paque country </w:t>
      </w:r>
      <w:r w:rsidRPr="00E11262">
        <w:rPr>
          <w:rFonts w:ascii="Times New Roman" w:eastAsia="Times New Roman" w:hAnsi="Times New Roman"/>
          <w:color w:val="000000" w:themeColor="text1"/>
          <w:spacing w:val="-4"/>
          <w:bdr w:val="none" w:sz="0" w:space="0" w:color="auto" w:frame="1"/>
          <w:lang w:val="en-US" w:eastAsia="en-GB"/>
        </w:rPr>
        <w:t>in wh</w:t>
      </w:r>
      <w:r>
        <w:rPr>
          <w:rFonts w:ascii="Times New Roman" w:eastAsia="Times New Roman" w:hAnsi="Times New Roman"/>
          <w:color w:val="000000" w:themeColor="text1"/>
          <w:spacing w:val="-4"/>
          <w:bdr w:val="none" w:sz="0" w:space="0" w:color="auto" w:frame="1"/>
          <w:lang w:val="en-US" w:eastAsia="en-GB"/>
        </w:rPr>
        <w:t>ich</w:t>
      </w:r>
      <w:r w:rsidRPr="00E11262">
        <w:rPr>
          <w:rFonts w:ascii="Times New Roman" w:eastAsia="Times New Roman" w:hAnsi="Times New Roman"/>
          <w:color w:val="000000" w:themeColor="text1"/>
          <w:spacing w:val="-4"/>
          <w:bdr w:val="none" w:sz="0" w:space="0" w:color="auto" w:frame="1"/>
          <w:lang w:eastAsia="en-GB"/>
        </w:rPr>
        <w:t xml:space="preserve"> </w:t>
      </w:r>
      <w:r w:rsidRPr="00E11262">
        <w:rPr>
          <w:rFonts w:ascii="Times New Roman" w:eastAsia="Times New Roman" w:hAnsi="Times New Roman"/>
          <w:spacing w:val="-4"/>
          <w:bdr w:val="none" w:sz="0" w:space="0" w:color="auto" w:frame="1"/>
          <w:lang w:eastAsia="en-GB"/>
        </w:rPr>
        <w:t>there is no independent civil society and no human rights organisations</w:t>
      </w:r>
      <w:r w:rsidRPr="00E11262">
        <w:rPr>
          <w:rFonts w:ascii="Times New Roman" w:eastAsia="Times New Roman" w:hAnsi="Times New Roman"/>
          <w:spacing w:val="-4"/>
          <w:bdr w:val="none" w:sz="0" w:space="0" w:color="auto" w:frame="1"/>
          <w:lang w:val="en-US" w:eastAsia="en-GB"/>
        </w:rPr>
        <w:t xml:space="preserve"> </w:t>
      </w:r>
      <w:r>
        <w:rPr>
          <w:rFonts w:ascii="Times New Roman" w:eastAsia="Times New Roman" w:hAnsi="Times New Roman"/>
          <w:spacing w:val="-4"/>
          <w:bdr w:val="none" w:sz="0" w:space="0" w:color="auto" w:frame="1"/>
          <w:lang w:val="en-US" w:eastAsia="en-GB"/>
        </w:rPr>
        <w:t>as possible sources of information about prisoners of conscience</w:t>
      </w:r>
      <w:r w:rsidRPr="00E11262">
        <w:rPr>
          <w:rFonts w:ascii="Times New Roman" w:eastAsia="Times New Roman" w:hAnsi="Times New Roman"/>
          <w:spacing w:val="-4"/>
          <w:bdr w:val="none" w:sz="0" w:space="0" w:color="auto" w:frame="1"/>
          <w:lang w:eastAsia="en-GB"/>
        </w:rPr>
        <w:t xml:space="preserve">. Only North Korean defectors and refugees can provide partial information when interviewed by the authorities of South Korea where they have found a safe haven. </w:t>
      </w:r>
    </w:p>
    <w:p w14:paraId="3E7B464B" w14:textId="77777777" w:rsidR="00E11262" w:rsidRDefault="00E11262" w:rsidP="00E11262">
      <w:pPr>
        <w:jc w:val="both"/>
        <w:rPr>
          <w:rFonts w:ascii="Times New Roman" w:eastAsia="Times New Roman" w:hAnsi="Times New Roman"/>
          <w:spacing w:val="-4"/>
          <w:bdr w:val="none" w:sz="0" w:space="0" w:color="auto" w:frame="1"/>
          <w:lang w:eastAsia="en-GB"/>
        </w:rPr>
      </w:pPr>
    </w:p>
    <w:p w14:paraId="3198ED1B" w14:textId="473D5E96" w:rsidR="00B87C05" w:rsidRDefault="00000000" w:rsidP="00E11262">
      <w:pPr>
        <w:jc w:val="both"/>
        <w:rPr>
          <w:rFonts w:ascii="Times New Roman" w:eastAsia="Times New Roman" w:hAnsi="Times New Roman"/>
          <w:spacing w:val="-4"/>
          <w:bdr w:val="none" w:sz="0" w:space="0" w:color="auto" w:frame="1"/>
          <w:lang w:val="en-US" w:eastAsia="en-GB"/>
        </w:rPr>
      </w:pPr>
      <w:hyperlink r:id="rId5" w:history="1">
        <w:r w:rsidR="00E11262" w:rsidRPr="00B87C05">
          <w:rPr>
            <w:rStyle w:val="Hyperlink"/>
            <w:rFonts w:ascii="Times New Roman" w:eastAsia="Times New Roman" w:hAnsi="Times New Roman"/>
            <w:spacing w:val="-4"/>
            <w:bdr w:val="none" w:sz="0" w:space="0" w:color="auto" w:frame="1"/>
            <w:lang w:val="en-US" w:eastAsia="en-GB"/>
          </w:rPr>
          <w:t>Korea Future</w:t>
        </w:r>
      </w:hyperlink>
      <w:r w:rsidR="00B87C05" w:rsidRPr="00B87C05">
        <w:rPr>
          <w:rFonts w:ascii="Times New Roman" w:eastAsia="Times New Roman" w:hAnsi="Times New Roman"/>
          <w:spacing w:val="-4"/>
          <w:bdr w:val="none" w:sz="0" w:space="0" w:color="auto" w:frame="1"/>
          <w:lang w:val="en-US" w:eastAsia="en-GB"/>
        </w:rPr>
        <w:t xml:space="preserve"> has tackled this </w:t>
      </w:r>
      <w:r w:rsidR="00B87C05">
        <w:rPr>
          <w:rFonts w:ascii="Times New Roman" w:eastAsia="Times New Roman" w:hAnsi="Times New Roman"/>
          <w:spacing w:val="-4"/>
          <w:bdr w:val="none" w:sz="0" w:space="0" w:color="auto" w:frame="1"/>
          <w:lang w:val="en-US" w:eastAsia="en-GB"/>
        </w:rPr>
        <w:t xml:space="preserve">daunting </w:t>
      </w:r>
      <w:r w:rsidR="00B87C05" w:rsidRPr="00B87C05">
        <w:rPr>
          <w:rFonts w:ascii="Times New Roman" w:eastAsia="Times New Roman" w:hAnsi="Times New Roman"/>
          <w:spacing w:val="-4"/>
          <w:bdr w:val="none" w:sz="0" w:space="0" w:color="auto" w:frame="1"/>
          <w:lang w:val="en-US" w:eastAsia="en-GB"/>
        </w:rPr>
        <w:t xml:space="preserve">issue </w:t>
      </w:r>
      <w:r w:rsidR="00B87C05">
        <w:rPr>
          <w:rFonts w:ascii="Times New Roman" w:eastAsia="Times New Roman" w:hAnsi="Times New Roman"/>
          <w:spacing w:val="-4"/>
          <w:bdr w:val="none" w:sz="0" w:space="0" w:color="auto" w:frame="1"/>
          <w:lang w:val="en-US" w:eastAsia="en-GB"/>
        </w:rPr>
        <w:t xml:space="preserve">and is keeping a Database of </w:t>
      </w:r>
      <w:r w:rsidR="00BF7239">
        <w:rPr>
          <w:rFonts w:ascii="Times New Roman" w:eastAsia="Times New Roman" w:hAnsi="Times New Roman"/>
          <w:spacing w:val="-4"/>
          <w:bdr w:val="none" w:sz="0" w:space="0" w:color="auto" w:frame="1"/>
          <w:lang w:val="en-US" w:eastAsia="en-GB"/>
        </w:rPr>
        <w:t xml:space="preserve">documented </w:t>
      </w:r>
      <w:r w:rsidR="00B87C05">
        <w:rPr>
          <w:rFonts w:ascii="Times New Roman" w:eastAsia="Times New Roman" w:hAnsi="Times New Roman"/>
          <w:spacing w:val="-4"/>
          <w:bdr w:val="none" w:sz="0" w:space="0" w:color="auto" w:frame="1"/>
          <w:lang w:val="en-US" w:eastAsia="en-GB"/>
        </w:rPr>
        <w:t>FORB Prisoners (514 cases as of 1 August 2023), mainly Christians and Shaman</w:t>
      </w:r>
      <w:r w:rsidR="00C2290D">
        <w:rPr>
          <w:rFonts w:ascii="Times New Roman" w:eastAsia="Times New Roman" w:hAnsi="Times New Roman"/>
          <w:spacing w:val="-4"/>
          <w:bdr w:val="none" w:sz="0" w:space="0" w:color="auto" w:frame="1"/>
          <w:lang w:val="en-US" w:eastAsia="en-GB"/>
        </w:rPr>
        <w:t>ist</w:t>
      </w:r>
      <w:r w:rsidR="00B87C05">
        <w:rPr>
          <w:rFonts w:ascii="Times New Roman" w:eastAsia="Times New Roman" w:hAnsi="Times New Roman"/>
          <w:spacing w:val="-4"/>
          <w:bdr w:val="none" w:sz="0" w:space="0" w:color="auto" w:frame="1"/>
          <w:lang w:val="en-US" w:eastAsia="en-GB"/>
        </w:rPr>
        <w:t xml:space="preserve">s, and a Library of </w:t>
      </w:r>
      <w:hyperlink r:id="rId6" w:history="1">
        <w:r w:rsidR="00B87C05" w:rsidRPr="00B87C05">
          <w:rPr>
            <w:rStyle w:val="Hyperlink"/>
            <w:rFonts w:ascii="Times New Roman" w:eastAsia="Times New Roman" w:hAnsi="Times New Roman"/>
            <w:spacing w:val="-4"/>
            <w:bdr w:val="none" w:sz="0" w:space="0" w:color="auto" w:frame="1"/>
            <w:lang w:val="en-US" w:eastAsia="en-GB"/>
          </w:rPr>
          <w:t>890 cases</w:t>
        </w:r>
      </w:hyperlink>
      <w:r w:rsidR="00B87C05">
        <w:rPr>
          <w:rFonts w:ascii="Times New Roman" w:eastAsia="Times New Roman" w:hAnsi="Times New Roman"/>
          <w:spacing w:val="-4"/>
          <w:bdr w:val="none" w:sz="0" w:space="0" w:color="auto" w:frame="1"/>
          <w:lang w:val="en-US" w:eastAsia="en-GB"/>
        </w:rPr>
        <w:t>.</w:t>
      </w:r>
    </w:p>
    <w:p w14:paraId="75526C3E" w14:textId="77777777" w:rsidR="00B87C05" w:rsidRDefault="00B87C05" w:rsidP="00E11262">
      <w:pPr>
        <w:jc w:val="both"/>
        <w:rPr>
          <w:rFonts w:ascii="Times New Roman" w:eastAsia="Times New Roman" w:hAnsi="Times New Roman"/>
          <w:spacing w:val="-4"/>
          <w:bdr w:val="none" w:sz="0" w:space="0" w:color="auto" w:frame="1"/>
          <w:lang w:val="en-US" w:eastAsia="en-GB"/>
        </w:rPr>
      </w:pPr>
    </w:p>
    <w:p w14:paraId="48830F6D" w14:textId="19674426" w:rsidR="00B87C05" w:rsidRDefault="00B87C05" w:rsidP="00E11262">
      <w:pPr>
        <w:jc w:val="both"/>
        <w:rPr>
          <w:rFonts w:ascii="Times New Roman" w:eastAsia="Times New Roman" w:hAnsi="Times New Roman"/>
          <w:spacing w:val="-4"/>
          <w:bdr w:val="none" w:sz="0" w:space="0" w:color="auto" w:frame="1"/>
          <w:lang w:val="en-US" w:eastAsia="en-GB"/>
        </w:rPr>
      </w:pPr>
      <w:r>
        <w:rPr>
          <w:rFonts w:ascii="Times New Roman" w:eastAsia="Times New Roman" w:hAnsi="Times New Roman"/>
          <w:spacing w:val="-4"/>
          <w:bdr w:val="none" w:sz="0" w:space="0" w:color="auto" w:frame="1"/>
          <w:lang w:val="en-US" w:eastAsia="en-GB"/>
        </w:rPr>
        <w:t xml:space="preserve">The reasons for sentences to prison terms are identified as follows: Religious practice – Religious activities in China </w:t>
      </w:r>
      <w:r w:rsidR="00C2290D">
        <w:rPr>
          <w:rFonts w:ascii="Times New Roman" w:eastAsia="Times New Roman" w:hAnsi="Times New Roman"/>
          <w:spacing w:val="-4"/>
          <w:bdr w:val="none" w:sz="0" w:space="0" w:color="auto" w:frame="1"/>
          <w:lang w:val="en-US" w:eastAsia="en-GB"/>
        </w:rPr>
        <w:t>–</w:t>
      </w:r>
      <w:r>
        <w:rPr>
          <w:rFonts w:ascii="Times New Roman" w:eastAsia="Times New Roman" w:hAnsi="Times New Roman"/>
          <w:spacing w:val="-4"/>
          <w:bdr w:val="none" w:sz="0" w:space="0" w:color="auto" w:frame="1"/>
          <w:lang w:val="en-US" w:eastAsia="en-GB"/>
        </w:rPr>
        <w:t xml:space="preserve"> </w:t>
      </w:r>
      <w:r w:rsidR="00C2290D">
        <w:rPr>
          <w:rFonts w:ascii="Times New Roman" w:eastAsia="Times New Roman" w:hAnsi="Times New Roman"/>
          <w:spacing w:val="-4"/>
          <w:bdr w:val="none" w:sz="0" w:space="0" w:color="auto" w:frame="1"/>
          <w:lang w:val="en-US" w:eastAsia="en-GB"/>
        </w:rPr>
        <w:t xml:space="preserve">Possessing religious items – Contacts with religious persons – Attending a place of worship – Sharing religious beliefs – Arrest based on informant – Other – Unidentified religious activities – Withheld. See the related statistics on their website: </w:t>
      </w:r>
      <w:hyperlink r:id="rId7" w:history="1">
        <w:r w:rsidR="00C2290D" w:rsidRPr="00923FEE">
          <w:rPr>
            <w:rStyle w:val="Hyperlink"/>
            <w:rFonts w:ascii="Times New Roman" w:eastAsia="Times New Roman" w:hAnsi="Times New Roman"/>
            <w:spacing w:val="-4"/>
            <w:bdr w:val="none" w:sz="0" w:space="0" w:color="auto" w:frame="1"/>
            <w:lang w:val="en-US" w:eastAsia="en-GB"/>
          </w:rPr>
          <w:t>https://nkrf.io</w:t>
        </w:r>
      </w:hyperlink>
      <w:r w:rsidR="00C2290D">
        <w:rPr>
          <w:rFonts w:ascii="Times New Roman" w:eastAsia="Times New Roman" w:hAnsi="Times New Roman"/>
          <w:spacing w:val="-4"/>
          <w:bdr w:val="none" w:sz="0" w:space="0" w:color="auto" w:frame="1"/>
          <w:lang w:val="en-US" w:eastAsia="en-GB"/>
        </w:rPr>
        <w:t xml:space="preserve">  </w:t>
      </w:r>
    </w:p>
    <w:p w14:paraId="717FA5EA" w14:textId="7C6BBDD2" w:rsidR="00E11262" w:rsidRPr="00E11262" w:rsidRDefault="00E11262"/>
    <w:p w14:paraId="1419A618" w14:textId="63A60599" w:rsidR="00B87C05" w:rsidRDefault="00BF7239" w:rsidP="00B87C05">
      <w:pPr>
        <w:rPr>
          <w:rFonts w:ascii="Times New Roman" w:eastAsia="Times New Roman" w:hAnsi="Times New Roman" w:cs="Times New Roman"/>
          <w:b/>
          <w:bCs/>
          <w:kern w:val="0"/>
          <w:lang w:val="en-US" w:eastAsia="en-GB"/>
          <w14:ligatures w14:val="none"/>
        </w:rPr>
      </w:pPr>
      <w:r w:rsidRPr="00BF7239">
        <w:rPr>
          <w:rFonts w:ascii="Times New Roman" w:eastAsia="Times New Roman" w:hAnsi="Times New Roman" w:cs="Times New Roman"/>
          <w:b/>
          <w:bCs/>
          <w:kern w:val="0"/>
          <w:lang w:val="en-US" w:eastAsia="en-GB"/>
          <w14:ligatures w14:val="none"/>
        </w:rPr>
        <w:t>USCIRF Database of FORB Prisoners</w:t>
      </w:r>
    </w:p>
    <w:p w14:paraId="66F84F59" w14:textId="77777777" w:rsidR="00FB2DD8" w:rsidRDefault="00FB2DD8" w:rsidP="00B87C05">
      <w:pPr>
        <w:rPr>
          <w:rFonts w:ascii="Times New Roman" w:eastAsia="Times New Roman" w:hAnsi="Times New Roman" w:cs="Times New Roman"/>
          <w:b/>
          <w:bCs/>
          <w:kern w:val="0"/>
          <w:lang w:val="en-US" w:eastAsia="en-GB"/>
          <w14:ligatures w14:val="none"/>
        </w:rPr>
      </w:pPr>
    </w:p>
    <w:p w14:paraId="7721B110" w14:textId="5E35FBD5" w:rsidR="00FB2DD8" w:rsidRPr="00BF7239" w:rsidRDefault="00FB2DD8" w:rsidP="00B87C05">
      <w:pPr>
        <w:rPr>
          <w:rFonts w:ascii="Times New Roman" w:eastAsia="Times New Roman" w:hAnsi="Times New Roman" w:cs="Times New Roman"/>
          <w:b/>
          <w:bCs/>
          <w:kern w:val="0"/>
          <w:lang w:val="en-US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lang w:val="en-US" w:eastAsia="en-GB"/>
          <w14:ligatures w14:val="none"/>
        </w:rPr>
        <w:t>Christians - Protestants</w:t>
      </w:r>
    </w:p>
    <w:p w14:paraId="0EBB5205" w14:textId="77777777" w:rsidR="00BF7239" w:rsidRPr="00B87C05" w:rsidRDefault="00BF7239" w:rsidP="00B87C05">
      <w:pPr>
        <w:rPr>
          <w:rFonts w:ascii="Times New Roman" w:eastAsia="Times New Roman" w:hAnsi="Times New Roman" w:cs="Times New Roman"/>
          <w:kern w:val="0"/>
          <w:lang w:val="en-US" w:eastAsia="en-GB"/>
          <w14:ligatures w14:val="none"/>
        </w:rPr>
      </w:pPr>
    </w:p>
    <w:p w14:paraId="521D4109" w14:textId="4137610A" w:rsidR="00E11262" w:rsidRPr="00BF7239" w:rsidRDefault="00000000">
      <w:pPr>
        <w:rPr>
          <w:lang w:val="en-US"/>
        </w:rPr>
      </w:pPr>
      <w:hyperlink r:id="rId8" w:history="1">
        <w:r w:rsidR="00BF7239" w:rsidRPr="00BF7239">
          <w:rPr>
            <w:rStyle w:val="Hyperlink"/>
            <w:lang w:val="en-US"/>
          </w:rPr>
          <w:t>ZHANG WEN SHI</w:t>
        </w:r>
      </w:hyperlink>
    </w:p>
    <w:p w14:paraId="1AB81FBF" w14:textId="614C7A17" w:rsidR="00E11262" w:rsidRDefault="00E11262"/>
    <w:sectPr w:rsidR="00E112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62CA"/>
    <w:multiLevelType w:val="multilevel"/>
    <w:tmpl w:val="3B74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310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62"/>
    <w:rsid w:val="0000666F"/>
    <w:rsid w:val="00107210"/>
    <w:rsid w:val="00240853"/>
    <w:rsid w:val="00276B3C"/>
    <w:rsid w:val="003D6E0A"/>
    <w:rsid w:val="00B87C05"/>
    <w:rsid w:val="00BF7239"/>
    <w:rsid w:val="00C2290D"/>
    <w:rsid w:val="00E11262"/>
    <w:rsid w:val="00FB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754310D"/>
  <w15:chartTrackingRefBased/>
  <w15:docId w15:val="{56C38A48-E40C-4947-9E77-C81E050C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C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7C05"/>
    <w:rPr>
      <w:color w:val="954F72" w:themeColor="followedHyperlink"/>
      <w:u w:val="single"/>
    </w:rPr>
  </w:style>
  <w:style w:type="character" w:customStyle="1" w:styleId="list-label">
    <w:name w:val="list-label"/>
    <w:basedOn w:val="DefaultParagraphFont"/>
    <w:rsid w:val="00B87C05"/>
  </w:style>
  <w:style w:type="character" w:customStyle="1" w:styleId="apple-converted-space">
    <w:name w:val="apple-converted-space"/>
    <w:basedOn w:val="DefaultParagraphFont"/>
    <w:rsid w:val="00B8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1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5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cirf.gov/religious-prisoners-conscience/forb-victims-database/zhang-wen-sh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krf.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krf.io/en/library/table/?q=(allAggregations:!f,filters:(),from:517,includeUnpublished:!f,limit:30,order:asc,sort:title,types:!(%275e26ca3ef69ccb08bc0d7841%27),unpublished:!f)" TargetMode="External"/><Relationship Id="rId5" Type="http://schemas.openxmlformats.org/officeDocument/2006/relationships/hyperlink" Target="https://nkrf.i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2023-08-09T22:39:00Z</dcterms:created>
  <dcterms:modified xsi:type="dcterms:W3CDTF">2023-08-09T23:11:00Z</dcterms:modified>
</cp:coreProperties>
</file>