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9C13" w14:textId="77777777" w:rsidR="0097568E" w:rsidRPr="00B92209" w:rsidRDefault="0097568E" w:rsidP="0097568E">
      <w:pPr>
        <w:pStyle w:val="Heading2"/>
      </w:pPr>
      <w:bookmarkStart w:id="0" w:name="_Toc116892610"/>
      <w:proofErr w:type="spellStart"/>
      <w:r w:rsidRPr="00B92209">
        <w:rPr>
          <w:rStyle w:val="Strong"/>
          <w:b/>
          <w:bCs w:val="0"/>
        </w:rPr>
        <w:t>Сексуальное</w:t>
      </w:r>
      <w:proofErr w:type="spellEnd"/>
      <w:r w:rsidRPr="00B92209">
        <w:rPr>
          <w:rStyle w:val="Strong"/>
          <w:b/>
          <w:bCs w:val="0"/>
        </w:rPr>
        <w:t xml:space="preserve"> </w:t>
      </w:r>
      <w:proofErr w:type="spellStart"/>
      <w:r w:rsidRPr="00B92209">
        <w:rPr>
          <w:rStyle w:val="Strong"/>
          <w:b/>
          <w:bCs w:val="0"/>
        </w:rPr>
        <w:t>насилие</w:t>
      </w:r>
      <w:proofErr w:type="spellEnd"/>
      <w:r w:rsidRPr="00B92209">
        <w:rPr>
          <w:rStyle w:val="Strong"/>
          <w:b/>
          <w:bCs w:val="0"/>
        </w:rPr>
        <w:t xml:space="preserve"> и </w:t>
      </w:r>
      <w:proofErr w:type="spellStart"/>
      <w:r w:rsidRPr="00B92209">
        <w:rPr>
          <w:rStyle w:val="Strong"/>
          <w:b/>
          <w:bCs w:val="0"/>
        </w:rPr>
        <w:t>изнасилование</w:t>
      </w:r>
      <w:proofErr w:type="spellEnd"/>
      <w:r w:rsidRPr="00B92209">
        <w:rPr>
          <w:rStyle w:val="Strong"/>
          <w:b/>
          <w:bCs w:val="0"/>
        </w:rPr>
        <w:t xml:space="preserve"> </w:t>
      </w:r>
      <w:proofErr w:type="spellStart"/>
      <w:r w:rsidRPr="00B92209">
        <w:rPr>
          <w:rStyle w:val="Strong"/>
          <w:b/>
          <w:bCs w:val="0"/>
        </w:rPr>
        <w:t>как</w:t>
      </w:r>
      <w:proofErr w:type="spellEnd"/>
      <w:r w:rsidRPr="00B92209">
        <w:rPr>
          <w:rStyle w:val="Strong"/>
          <w:b/>
          <w:bCs w:val="0"/>
        </w:rPr>
        <w:t xml:space="preserve"> </w:t>
      </w:r>
      <w:proofErr w:type="spellStart"/>
      <w:r w:rsidRPr="00B92209">
        <w:rPr>
          <w:rStyle w:val="Strong"/>
          <w:b/>
          <w:bCs w:val="0"/>
        </w:rPr>
        <w:t>злоупотребление</w:t>
      </w:r>
      <w:proofErr w:type="spellEnd"/>
      <w:r w:rsidRPr="00B92209">
        <w:rPr>
          <w:rStyle w:val="Strong"/>
          <w:b/>
          <w:bCs w:val="0"/>
        </w:rPr>
        <w:t xml:space="preserve"> </w:t>
      </w:r>
      <w:proofErr w:type="spellStart"/>
      <w:r w:rsidRPr="00B92209">
        <w:rPr>
          <w:rStyle w:val="Strong"/>
          <w:b/>
          <w:bCs w:val="0"/>
        </w:rPr>
        <w:t>властью</w:t>
      </w:r>
      <w:proofErr w:type="spellEnd"/>
      <w:r w:rsidRPr="00B92209">
        <w:rPr>
          <w:rStyle w:val="Strong"/>
          <w:b/>
          <w:bCs w:val="0"/>
        </w:rPr>
        <w:t xml:space="preserve"> в </w:t>
      </w:r>
      <w:proofErr w:type="spellStart"/>
      <w:r w:rsidRPr="00B92209">
        <w:rPr>
          <w:rStyle w:val="Strong"/>
          <w:b/>
          <w:bCs w:val="0"/>
        </w:rPr>
        <w:t>войне</w:t>
      </w:r>
      <w:proofErr w:type="spellEnd"/>
      <w:r w:rsidRPr="00B92209">
        <w:rPr>
          <w:rStyle w:val="Strong"/>
          <w:b/>
          <w:bCs w:val="0"/>
        </w:rPr>
        <w:t xml:space="preserve"> </w:t>
      </w:r>
      <w:proofErr w:type="spellStart"/>
      <w:r w:rsidRPr="00B92209">
        <w:rPr>
          <w:rStyle w:val="Strong"/>
          <w:b/>
          <w:bCs w:val="0"/>
        </w:rPr>
        <w:t>России</w:t>
      </w:r>
      <w:proofErr w:type="spellEnd"/>
      <w:r w:rsidRPr="00B92209">
        <w:rPr>
          <w:rStyle w:val="Strong"/>
          <w:b/>
          <w:bCs w:val="0"/>
        </w:rPr>
        <w:t xml:space="preserve"> </w:t>
      </w:r>
      <w:proofErr w:type="spellStart"/>
      <w:r w:rsidRPr="00B92209">
        <w:rPr>
          <w:rStyle w:val="Strong"/>
          <w:b/>
          <w:bCs w:val="0"/>
        </w:rPr>
        <w:t>против</w:t>
      </w:r>
      <w:proofErr w:type="spellEnd"/>
      <w:r w:rsidRPr="00B92209">
        <w:rPr>
          <w:rStyle w:val="Strong"/>
          <w:b/>
          <w:bCs w:val="0"/>
        </w:rPr>
        <w:t xml:space="preserve"> </w:t>
      </w:r>
      <w:proofErr w:type="spellStart"/>
      <w:r w:rsidRPr="00B92209">
        <w:rPr>
          <w:rStyle w:val="Strong"/>
          <w:b/>
          <w:bCs w:val="0"/>
        </w:rPr>
        <w:t>Украины</w:t>
      </w:r>
      <w:bookmarkEnd w:id="0"/>
      <w:proofErr w:type="spellEnd"/>
    </w:p>
    <w:p w14:paraId="53886C87" w14:textId="77777777" w:rsidR="0097568E" w:rsidRPr="00B92209" w:rsidRDefault="0097568E" w:rsidP="0097568E">
      <w:pPr>
        <w:pStyle w:val="NormalWeb"/>
        <w:jc w:val="center"/>
        <w:rPr>
          <w:lang/>
        </w:rPr>
      </w:pPr>
      <w:r w:rsidRPr="00B92209">
        <w:rPr>
          <w:rStyle w:val="Emphasis"/>
          <w:b/>
          <w:bCs/>
          <w:color w:val="FF0000"/>
          <w:lang/>
        </w:rPr>
        <w:t>Выступление на слушаниях "Сексуальное насилие и изнасилование как злоупотребление властью", проведенных Комитетом FEMM Европейского парламента 13 октября.</w:t>
      </w:r>
    </w:p>
    <w:p w14:paraId="33B858E7" w14:textId="77777777" w:rsidR="0097568E" w:rsidRPr="00B92209" w:rsidRDefault="0097568E" w:rsidP="0097568E">
      <w:pPr>
        <w:pStyle w:val="NormalWeb"/>
        <w:jc w:val="center"/>
        <w:rPr>
          <w:lang/>
        </w:rPr>
      </w:pPr>
      <w:r w:rsidRPr="00B92209">
        <w:rPr>
          <w:rStyle w:val="Strong"/>
          <w:color w:val="FF0000"/>
          <w:lang/>
        </w:rPr>
        <w:t>Вилли Фотре, "Права человека без границ".</w:t>
      </w:r>
    </w:p>
    <w:p w14:paraId="423751F0" w14:textId="77777777" w:rsidR="0097568E" w:rsidRPr="00B92209" w:rsidRDefault="0097568E" w:rsidP="0097568E">
      <w:pPr>
        <w:pStyle w:val="NormalWeb"/>
        <w:rPr>
          <w:lang/>
        </w:rPr>
      </w:pPr>
      <w:r w:rsidRPr="00B92209">
        <w:rPr>
          <w:lang/>
        </w:rPr>
        <w:t> </w:t>
      </w:r>
    </w:p>
    <w:p w14:paraId="5F4F2A9E" w14:textId="77777777" w:rsidR="0097568E" w:rsidRPr="00B92209" w:rsidRDefault="0097568E" w:rsidP="0097568E">
      <w:pPr>
        <w:pStyle w:val="NormalWeb"/>
        <w:jc w:val="center"/>
        <w:rPr>
          <w:lang/>
        </w:rPr>
      </w:pPr>
      <w:r w:rsidRPr="00B92209">
        <w:rPr>
          <w:color w:val="000000"/>
          <w:lang/>
        </w:rPr>
        <w:t>English</w:t>
      </w:r>
      <w:r w:rsidRPr="00B92209">
        <w:rPr>
          <w:color w:val="0000FF"/>
          <w:lang/>
        </w:rPr>
        <w:t xml:space="preserve"> </w:t>
      </w:r>
      <w:hyperlink r:id="rId5" w:history="1">
        <w:r w:rsidRPr="00B92209">
          <w:rPr>
            <w:rStyle w:val="Hyperlink"/>
            <w:b/>
            <w:bCs/>
            <w:lang/>
          </w:rPr>
          <w:t>HERE</w:t>
        </w:r>
      </w:hyperlink>
    </w:p>
    <w:p w14:paraId="7B22E5B5" w14:textId="77777777" w:rsidR="0097568E" w:rsidRPr="00B92209" w:rsidRDefault="0097568E" w:rsidP="0097568E">
      <w:pPr>
        <w:pStyle w:val="NormalWeb"/>
        <w:rPr>
          <w:lang/>
        </w:rPr>
      </w:pPr>
      <w:r w:rsidRPr="00B92209">
        <w:rPr>
          <w:lang/>
        </w:rPr>
        <w:t> </w:t>
      </w:r>
    </w:p>
    <w:p w14:paraId="04D349B1" w14:textId="77777777" w:rsidR="0097568E" w:rsidRPr="00B92209" w:rsidRDefault="0097568E" w:rsidP="0097568E">
      <w:pPr>
        <w:pStyle w:val="NormalWeb"/>
        <w:jc w:val="center"/>
        <w:rPr>
          <w:lang/>
        </w:rPr>
      </w:pPr>
      <w:r w:rsidRPr="00B92209">
        <w:rPr>
          <w:color w:val="000000"/>
          <w:lang/>
        </w:rPr>
        <w:t>Участниками дискуссии были</w:t>
      </w:r>
    </w:p>
    <w:p w14:paraId="38BEC55F" w14:textId="77777777" w:rsidR="0097568E" w:rsidRPr="00B92209" w:rsidRDefault="0097568E" w:rsidP="0097568E">
      <w:pPr>
        <w:pStyle w:val="NormalWeb"/>
        <w:jc w:val="center"/>
        <w:rPr>
          <w:lang/>
        </w:rPr>
      </w:pPr>
    </w:p>
    <w:p w14:paraId="09A69E96" w14:textId="77777777" w:rsidR="0097568E" w:rsidRPr="00B92209" w:rsidRDefault="0097568E" w:rsidP="0097568E">
      <w:pPr>
        <w:pStyle w:val="NormalWeb"/>
        <w:jc w:val="center"/>
        <w:rPr>
          <w:lang/>
        </w:rPr>
      </w:pPr>
      <w:r w:rsidRPr="00B92209">
        <w:rPr>
          <w:rStyle w:val="Strong"/>
          <w:color w:val="000000"/>
          <w:lang/>
        </w:rPr>
        <w:t>Г-жа Катажина КОЗЛОВСКА</w:t>
      </w:r>
      <w:r w:rsidRPr="00B92209">
        <w:rPr>
          <w:color w:val="000000"/>
          <w:lang/>
        </w:rPr>
        <w:t>, общественный деятель,</w:t>
      </w:r>
    </w:p>
    <w:p w14:paraId="581EA87F" w14:textId="77777777" w:rsidR="0097568E" w:rsidRPr="00B92209" w:rsidRDefault="0097568E" w:rsidP="0097568E">
      <w:pPr>
        <w:pStyle w:val="NormalWeb"/>
        <w:jc w:val="center"/>
        <w:rPr>
          <w:lang/>
        </w:rPr>
      </w:pPr>
      <w:r w:rsidRPr="00B92209">
        <w:rPr>
          <w:color w:val="000000"/>
          <w:lang/>
        </w:rPr>
        <w:t>основатель и президент Фонда #SayStop</w:t>
      </w:r>
    </w:p>
    <w:p w14:paraId="2B32FF55" w14:textId="77777777" w:rsidR="0097568E" w:rsidRPr="00B92209" w:rsidRDefault="0097568E" w:rsidP="0097568E">
      <w:pPr>
        <w:pStyle w:val="NormalWeb"/>
        <w:jc w:val="center"/>
        <w:rPr>
          <w:lang/>
        </w:rPr>
      </w:pPr>
      <w:r w:rsidRPr="00B92209">
        <w:rPr>
          <w:rStyle w:val="Strong"/>
          <w:color w:val="000000"/>
          <w:lang/>
        </w:rPr>
        <w:t>Доктор Бранка АНТИК-ШТАУБЕР</w:t>
      </w:r>
      <w:r w:rsidRPr="00B92209">
        <w:rPr>
          <w:color w:val="000000"/>
          <w:lang/>
        </w:rPr>
        <w:t>, сотрудничает с организациями, оказывающими поддержку жертвам сексуального насилия в Боснии</w:t>
      </w:r>
    </w:p>
    <w:p w14:paraId="5E7A28A2" w14:textId="77777777" w:rsidR="0097568E" w:rsidRPr="00B92209" w:rsidRDefault="0097568E" w:rsidP="0097568E">
      <w:pPr>
        <w:pStyle w:val="NormalWeb"/>
        <w:jc w:val="center"/>
        <w:rPr>
          <w:lang/>
        </w:rPr>
      </w:pPr>
      <w:r w:rsidRPr="00B92209">
        <w:rPr>
          <w:rStyle w:val="Strong"/>
          <w:color w:val="000000"/>
          <w:lang/>
        </w:rPr>
        <w:t>Г-н Вилли ФАУТРЕ</w:t>
      </w:r>
      <w:r w:rsidRPr="00B92209">
        <w:rPr>
          <w:color w:val="000000"/>
          <w:lang/>
        </w:rPr>
        <w:t>, директор и соучредитель организации «Права человека без границ»</w:t>
      </w:r>
    </w:p>
    <w:p w14:paraId="0F75B701" w14:textId="77777777" w:rsidR="0097568E" w:rsidRPr="00B92209" w:rsidRDefault="0097568E" w:rsidP="0097568E">
      <w:pPr>
        <w:pStyle w:val="NormalWeb"/>
        <w:jc w:val="center"/>
        <w:rPr>
          <w:lang/>
        </w:rPr>
      </w:pPr>
    </w:p>
    <w:p w14:paraId="31FA6746" w14:textId="77777777" w:rsidR="0097568E" w:rsidRPr="00B92209" w:rsidRDefault="0097568E" w:rsidP="0097568E">
      <w:pPr>
        <w:pStyle w:val="NormalWeb"/>
        <w:jc w:val="center"/>
        <w:rPr>
          <w:lang/>
        </w:rPr>
      </w:pPr>
      <w:r w:rsidRPr="00B92209">
        <w:rPr>
          <w:rStyle w:val="Strong"/>
          <w:color w:val="FF0000"/>
          <w:lang/>
        </w:rPr>
        <w:t>Открытие: Заместитель председателя Европарламента Радка Максова</w:t>
      </w:r>
    </w:p>
    <w:p w14:paraId="6E58ADF6" w14:textId="77777777" w:rsidR="0097568E" w:rsidRPr="00B92209" w:rsidRDefault="0097568E" w:rsidP="0097568E">
      <w:pPr>
        <w:pStyle w:val="NormalWeb"/>
        <w:jc w:val="center"/>
        <w:rPr>
          <w:lang/>
        </w:rPr>
      </w:pPr>
    </w:p>
    <w:p w14:paraId="5B16A5C9" w14:textId="77777777" w:rsidR="0097568E" w:rsidRPr="00B92209" w:rsidRDefault="0097568E" w:rsidP="0097568E">
      <w:pPr>
        <w:pStyle w:val="NormalWeb"/>
        <w:jc w:val="center"/>
        <w:rPr>
          <w:lang/>
        </w:rPr>
      </w:pPr>
      <w:r w:rsidRPr="00B92209">
        <w:rPr>
          <w:color w:val="000000"/>
          <w:lang/>
        </w:rPr>
        <w:t>Официальные фотографии с мероприятия</w:t>
      </w:r>
      <w:r w:rsidRPr="00B92209">
        <w:rPr>
          <w:lang/>
        </w:rPr>
        <w:t xml:space="preserve"> </w:t>
      </w:r>
      <w:hyperlink r:id="rId6" w:history="1">
        <w:r w:rsidRPr="00B92209">
          <w:rPr>
            <w:rStyle w:val="Strong"/>
            <w:color w:val="0000FF"/>
            <w:u w:val="single"/>
            <w:lang/>
          </w:rPr>
          <w:t>здесь</w:t>
        </w:r>
      </w:hyperlink>
    </w:p>
    <w:p w14:paraId="0EE2EDC2" w14:textId="77777777" w:rsidR="0097568E" w:rsidRPr="00B92209" w:rsidRDefault="0097568E" w:rsidP="0097568E">
      <w:pPr>
        <w:pStyle w:val="NormalWeb"/>
        <w:jc w:val="both"/>
        <w:rPr>
          <w:lang/>
        </w:rPr>
      </w:pPr>
      <w:r w:rsidRPr="00B92209">
        <w:rPr>
          <w:lang/>
        </w:rPr>
        <w:t> </w:t>
      </w:r>
    </w:p>
    <w:p w14:paraId="32C7E7DF" w14:textId="77777777" w:rsidR="0097568E" w:rsidRPr="00B92209" w:rsidRDefault="0097568E" w:rsidP="0097568E">
      <w:pPr>
        <w:pStyle w:val="NormalWeb"/>
        <w:jc w:val="both"/>
        <w:rPr>
          <w:lang/>
        </w:rPr>
      </w:pPr>
      <w:r w:rsidRPr="00B92209">
        <w:rPr>
          <w:color w:val="000000"/>
          <w:lang/>
        </w:rPr>
        <w:t>HRWF (14.10.2022) - Злоупотребление властью, ведущее к сексуальному насилию и изнасилованию, имеет множество аспектов и может происходить во многих контекстах. В семье, в профессиональной сфере, в религиозном контексте, в мире спорта, в экономическом и политическом мире. Еще одна область злоупотребления властью и крайней жестокости, но уже в военное время, касается вторжения России в Украину, где иностранная оккупационная армия использует свою власть для совершения массовых поборов, включая сексуальное насилие и изнасилования.</w:t>
      </w:r>
    </w:p>
    <w:p w14:paraId="3A1718EC" w14:textId="77777777" w:rsidR="0097568E" w:rsidRPr="00B92209" w:rsidRDefault="0097568E" w:rsidP="0097568E">
      <w:pPr>
        <w:pStyle w:val="NormalWeb"/>
        <w:jc w:val="both"/>
        <w:rPr>
          <w:lang/>
        </w:rPr>
      </w:pPr>
      <w:r w:rsidRPr="00B92209">
        <w:rPr>
          <w:lang/>
        </w:rPr>
        <w:t> </w:t>
      </w:r>
    </w:p>
    <w:p w14:paraId="2323F771" w14:textId="77777777" w:rsidR="0097568E" w:rsidRPr="00B92209" w:rsidRDefault="0097568E" w:rsidP="0097568E">
      <w:pPr>
        <w:pStyle w:val="NormalWeb"/>
        <w:jc w:val="both"/>
        <w:rPr>
          <w:lang/>
        </w:rPr>
      </w:pPr>
      <w:r w:rsidRPr="00B92209">
        <w:rPr>
          <w:rStyle w:val="Emphasis"/>
          <w:b/>
          <w:bCs/>
          <w:color w:val="FF0000"/>
          <w:lang/>
        </w:rPr>
        <w:t>Сексуальные домогательства, насилие и изнасилования в Украине в военное время</w:t>
      </w:r>
    </w:p>
    <w:p w14:paraId="35D87E7F" w14:textId="77777777" w:rsidR="0097568E" w:rsidRPr="00B92209" w:rsidRDefault="0097568E" w:rsidP="0097568E">
      <w:pPr>
        <w:pStyle w:val="NormalWeb"/>
        <w:jc w:val="both"/>
        <w:rPr>
          <w:lang/>
        </w:rPr>
      </w:pPr>
      <w:r w:rsidRPr="00B92209">
        <w:rPr>
          <w:lang/>
        </w:rPr>
        <w:t> </w:t>
      </w:r>
    </w:p>
    <w:p w14:paraId="4D799CD0" w14:textId="77777777" w:rsidR="0097568E" w:rsidRPr="00B92209" w:rsidRDefault="0097568E" w:rsidP="0097568E">
      <w:pPr>
        <w:pStyle w:val="NormalWeb"/>
        <w:jc w:val="both"/>
        <w:rPr>
          <w:lang/>
        </w:rPr>
      </w:pPr>
      <w:r w:rsidRPr="00B92209">
        <w:rPr>
          <w:color w:val="000000"/>
          <w:lang/>
        </w:rPr>
        <w:t>Уже более 230 дней резко возрастает количество обвинений в сексуальном насилии со стороны российских военнослужащих в Украине. На данном этапе, несмотря на интенсивную работу МУС и органов ООН, трудно даже приблизительно оценить количество пострадавших из-за ряда факторов.</w:t>
      </w:r>
    </w:p>
    <w:p w14:paraId="4D81A6C3" w14:textId="77777777" w:rsidR="0097568E" w:rsidRPr="00B92209" w:rsidRDefault="0097568E" w:rsidP="0097568E">
      <w:pPr>
        <w:pStyle w:val="NormalWeb"/>
        <w:jc w:val="both"/>
        <w:rPr>
          <w:lang/>
        </w:rPr>
      </w:pPr>
      <w:r w:rsidRPr="00B92209">
        <w:rPr>
          <w:lang/>
        </w:rPr>
        <w:t> </w:t>
      </w:r>
    </w:p>
    <w:p w14:paraId="01E76075" w14:textId="77777777" w:rsidR="0097568E" w:rsidRPr="00B92209" w:rsidRDefault="0097568E" w:rsidP="0097568E">
      <w:pPr>
        <w:pStyle w:val="NormalWeb"/>
        <w:jc w:val="both"/>
        <w:rPr>
          <w:lang/>
        </w:rPr>
      </w:pPr>
      <w:r w:rsidRPr="00B92209">
        <w:rPr>
          <w:color w:val="000000"/>
          <w:lang/>
        </w:rPr>
        <w:t>Жертве и в мирное время трудно рассказать о столь травмирующем опыте. Поэтому можно представить себе, что чувствуют такие жертвы в военное время. Это означает, что свидетельства, собранные ООН, МУС или Красным Крестом, будут представлять лишь малую часть масштабов трагедии. Огромное количество случаев остается за кадром, поскольку многие женщины бежали в страны ЕС, были перемещены внутри страны или депортированы в Россию при неизвестных обстоятельствах. Кроме того, война все еще бушует на оккупированных территориях Украины.</w:t>
      </w:r>
    </w:p>
    <w:p w14:paraId="246C2546" w14:textId="77777777" w:rsidR="0097568E" w:rsidRPr="00B92209" w:rsidRDefault="0097568E" w:rsidP="0097568E">
      <w:pPr>
        <w:pStyle w:val="NormalWeb"/>
        <w:jc w:val="both"/>
        <w:rPr>
          <w:lang/>
        </w:rPr>
      </w:pPr>
      <w:r w:rsidRPr="00B92209">
        <w:rPr>
          <w:lang/>
        </w:rPr>
        <w:t> </w:t>
      </w:r>
    </w:p>
    <w:p w14:paraId="63DEADD2" w14:textId="77777777" w:rsidR="0097568E" w:rsidRPr="00B92209" w:rsidRDefault="0097568E" w:rsidP="0097568E">
      <w:pPr>
        <w:pStyle w:val="NormalWeb"/>
        <w:jc w:val="both"/>
        <w:rPr>
          <w:lang/>
        </w:rPr>
      </w:pPr>
      <w:r w:rsidRPr="00B92209">
        <w:rPr>
          <w:color w:val="000000"/>
          <w:lang/>
        </w:rPr>
        <w:t>Чрезвычайный характер сексуальных злодеяний, о которых исторически мало сообщается, означает, что в Украине пройдет еще много времени, прежде чем станет ясен весь масштаб проблемы. Небольшие города в пригороде Киева, которые уже известны миру массовыми убийствами мирных жителей, - Буча, Бородянка и Ирпень - также преследуют истории об изнасилованиях. Украинские официальные лица и активисты получили множество сообщений о сексуальных зверствах из регионов, которые и сегодня остаются под оккупацией.</w:t>
      </w:r>
    </w:p>
    <w:p w14:paraId="70BF3564" w14:textId="77777777" w:rsidR="0097568E" w:rsidRPr="00B92209" w:rsidRDefault="0097568E" w:rsidP="0097568E">
      <w:pPr>
        <w:pStyle w:val="NormalWeb"/>
        <w:jc w:val="both"/>
        <w:rPr>
          <w:lang/>
        </w:rPr>
      </w:pPr>
      <w:r w:rsidRPr="00B92209">
        <w:rPr>
          <w:lang/>
        </w:rPr>
        <w:t> </w:t>
      </w:r>
    </w:p>
    <w:p w14:paraId="727030F1" w14:textId="77777777" w:rsidR="0097568E" w:rsidRPr="00B92209" w:rsidRDefault="0097568E" w:rsidP="0097568E">
      <w:pPr>
        <w:pStyle w:val="NormalWeb"/>
        <w:jc w:val="both"/>
        <w:rPr>
          <w:lang/>
        </w:rPr>
      </w:pPr>
      <w:r w:rsidRPr="00B92209">
        <w:rPr>
          <w:color w:val="000000"/>
          <w:lang/>
        </w:rPr>
        <w:lastRenderedPageBreak/>
        <w:t>В таких условиях собрать достоверные данные крайне сложно. В украинском обществе, особенно в сельской местности, сексуальные преступления настолько стигматизированы, что их жертвы боятся осуждения со стороны своего социального окружения. Обычно за помощью от имени жертвы обращаются ее родственники и друзья.</w:t>
      </w:r>
    </w:p>
    <w:p w14:paraId="551271E1" w14:textId="77777777" w:rsidR="0097568E" w:rsidRPr="00B92209" w:rsidRDefault="0097568E" w:rsidP="0097568E">
      <w:pPr>
        <w:pStyle w:val="NormalWeb"/>
        <w:jc w:val="both"/>
        <w:rPr>
          <w:lang/>
        </w:rPr>
      </w:pPr>
      <w:r w:rsidRPr="00B92209">
        <w:rPr>
          <w:lang/>
        </w:rPr>
        <w:t> </w:t>
      </w:r>
    </w:p>
    <w:p w14:paraId="3FA7A6F8" w14:textId="77777777" w:rsidR="0097568E" w:rsidRPr="00B92209" w:rsidRDefault="0097568E" w:rsidP="0097568E">
      <w:pPr>
        <w:pStyle w:val="NormalWeb"/>
        <w:jc w:val="both"/>
        <w:rPr>
          <w:lang/>
        </w:rPr>
      </w:pPr>
      <w:r w:rsidRPr="00B92209">
        <w:rPr>
          <w:rStyle w:val="Emphasis"/>
          <w:b/>
          <w:bCs/>
          <w:color w:val="FF0000"/>
          <w:lang/>
        </w:rPr>
        <w:t>Позиция ООН и других институтов в отношении сексуального насилия и изнасилований в Украине</w:t>
      </w:r>
    </w:p>
    <w:p w14:paraId="1DBD56F5" w14:textId="77777777" w:rsidR="0097568E" w:rsidRPr="00B92209" w:rsidRDefault="0097568E" w:rsidP="0097568E">
      <w:pPr>
        <w:pStyle w:val="NormalWeb"/>
        <w:jc w:val="both"/>
        <w:rPr>
          <w:lang/>
        </w:rPr>
      </w:pPr>
      <w:r w:rsidRPr="00B92209">
        <w:rPr>
          <w:lang/>
        </w:rPr>
        <w:t> </w:t>
      </w:r>
    </w:p>
    <w:p w14:paraId="03BDA6D6" w14:textId="77777777" w:rsidR="0097568E" w:rsidRPr="00B92209" w:rsidRDefault="0097568E" w:rsidP="0097568E">
      <w:pPr>
        <w:pStyle w:val="NormalWeb"/>
        <w:jc w:val="both"/>
        <w:rPr>
          <w:lang/>
        </w:rPr>
      </w:pPr>
      <w:r w:rsidRPr="00B92209">
        <w:rPr>
          <w:color w:val="000000"/>
          <w:lang/>
        </w:rPr>
        <w:t>Несмотря на все упомянутые трудности, очевидно, что российские солдаты используют изнасилование как тактику войны. Это четко подтвердила</w:t>
      </w:r>
      <w:r w:rsidRPr="00B92209">
        <w:rPr>
          <w:lang/>
        </w:rPr>
        <w:t xml:space="preserve"> </w:t>
      </w:r>
      <w:hyperlink r:id="rId7" w:history="1">
        <w:r w:rsidRPr="00B92209">
          <w:rPr>
            <w:rStyle w:val="Hyperlink"/>
            <w:lang/>
          </w:rPr>
          <w:t>Прамила Паттен, Специальный представитель Генерального секретаря ООН по вопросу сексуального насилия в условиях конфликта</w:t>
        </w:r>
      </w:hyperlink>
      <w:r w:rsidRPr="00B92209">
        <w:rPr>
          <w:color w:val="000000"/>
          <w:lang/>
        </w:rPr>
        <w:t>, когда она, после своего визита в Украину в начале мая, 6 июня провела брифинг для Совета Безопасности ООН. </w:t>
      </w:r>
    </w:p>
    <w:p w14:paraId="1DB60B34" w14:textId="77777777" w:rsidR="0097568E" w:rsidRPr="00B92209" w:rsidRDefault="0097568E" w:rsidP="0097568E">
      <w:pPr>
        <w:pStyle w:val="NormalWeb"/>
        <w:jc w:val="both"/>
        <w:rPr>
          <w:lang/>
        </w:rPr>
      </w:pPr>
      <w:r w:rsidRPr="00B92209">
        <w:rPr>
          <w:lang/>
        </w:rPr>
        <w:t> </w:t>
      </w:r>
    </w:p>
    <w:p w14:paraId="6BD88ADA" w14:textId="77777777" w:rsidR="0097568E" w:rsidRPr="00B92209" w:rsidRDefault="0097568E" w:rsidP="0097568E">
      <w:pPr>
        <w:pStyle w:val="NormalWeb"/>
        <w:jc w:val="both"/>
        <w:rPr>
          <w:lang/>
        </w:rPr>
      </w:pPr>
      <w:r w:rsidRPr="00B92209">
        <w:rPr>
          <w:color w:val="000000"/>
          <w:lang/>
        </w:rPr>
        <w:t>С 24 февраля Прамила Паттен выступила с тремя публичными заявлениями, "чтобы гарантировать, что этот вопрос не будет замалчиваться или не останется безнаказанным". Она также призвала все стороны конфликта обеспечить защиту гражданского населения от сексуального насилия.</w:t>
      </w:r>
    </w:p>
    <w:p w14:paraId="6D53B98A" w14:textId="77777777" w:rsidR="0097568E" w:rsidRPr="00B92209" w:rsidRDefault="0097568E" w:rsidP="0097568E">
      <w:pPr>
        <w:pStyle w:val="NormalWeb"/>
        <w:jc w:val="both"/>
        <w:rPr>
          <w:lang/>
        </w:rPr>
      </w:pPr>
      <w:r w:rsidRPr="00B92209">
        <w:rPr>
          <w:lang/>
        </w:rPr>
        <w:t> </w:t>
      </w:r>
    </w:p>
    <w:p w14:paraId="4001D626" w14:textId="77777777" w:rsidR="0097568E" w:rsidRPr="00B92209" w:rsidRDefault="0097568E" w:rsidP="0097568E">
      <w:pPr>
        <w:pStyle w:val="NormalWeb"/>
        <w:jc w:val="both"/>
        <w:rPr>
          <w:lang/>
        </w:rPr>
      </w:pPr>
      <w:r w:rsidRPr="00B92209">
        <w:rPr>
          <w:color w:val="000000"/>
          <w:lang/>
        </w:rPr>
        <w:t>"Слишком часто потребности женщин и девочек в условиях конфликта отодвигаются на второй план и рассматриваются как нечто второстепенное", - сказала она.</w:t>
      </w:r>
    </w:p>
    <w:p w14:paraId="218142C1" w14:textId="77777777" w:rsidR="0097568E" w:rsidRPr="00B92209" w:rsidRDefault="0097568E" w:rsidP="0097568E">
      <w:pPr>
        <w:pStyle w:val="NormalWeb"/>
        <w:jc w:val="both"/>
        <w:rPr>
          <w:lang/>
        </w:rPr>
      </w:pPr>
      <w:r w:rsidRPr="00B92209">
        <w:rPr>
          <w:lang/>
        </w:rPr>
        <w:t> </w:t>
      </w:r>
    </w:p>
    <w:p w14:paraId="76EA9C82" w14:textId="77777777" w:rsidR="0097568E" w:rsidRPr="00B92209" w:rsidRDefault="0097568E" w:rsidP="0097568E">
      <w:pPr>
        <w:pStyle w:val="NormalWeb"/>
        <w:jc w:val="both"/>
        <w:rPr>
          <w:lang/>
        </w:rPr>
      </w:pPr>
      <w:r w:rsidRPr="00B92209">
        <w:rPr>
          <w:color w:val="000000"/>
          <w:lang/>
        </w:rPr>
        <w:t>Она также предостерегла от слишком долгого ожидания действий, сказав:</w:t>
      </w:r>
    </w:p>
    <w:p w14:paraId="2183227C" w14:textId="77777777" w:rsidR="0097568E" w:rsidRPr="00B92209" w:rsidRDefault="0097568E" w:rsidP="0097568E">
      <w:pPr>
        <w:pStyle w:val="NormalWeb"/>
        <w:jc w:val="both"/>
        <w:rPr>
          <w:lang/>
        </w:rPr>
      </w:pPr>
      <w:r w:rsidRPr="00B92209">
        <w:rPr>
          <w:color w:val="000000"/>
          <w:lang/>
        </w:rPr>
        <w:t>"Активное поле боя никогда не способствует точной «бухгалтерии" [...], если мы будем ждать достоверных данных и статистики, то всегда будет слишком поздно" и призвала международное сообщество немедленно мобилизоваться.</w:t>
      </w:r>
    </w:p>
    <w:p w14:paraId="3ECEC13E" w14:textId="77777777" w:rsidR="0097568E" w:rsidRPr="00B92209" w:rsidRDefault="0097568E" w:rsidP="0097568E">
      <w:pPr>
        <w:pStyle w:val="NormalWeb"/>
        <w:jc w:val="both"/>
        <w:rPr>
          <w:lang/>
        </w:rPr>
      </w:pPr>
      <w:r w:rsidRPr="00B92209">
        <w:rPr>
          <w:color w:val="000000"/>
          <w:lang/>
        </w:rPr>
        <w:t>Информация с мест и статистические данные, предоставленные следственными органами, действительно скудны и фрагментарны.</w:t>
      </w:r>
    </w:p>
    <w:p w14:paraId="1CD84B55" w14:textId="77777777" w:rsidR="0097568E" w:rsidRPr="00B92209" w:rsidRDefault="0097568E" w:rsidP="0097568E">
      <w:pPr>
        <w:pStyle w:val="NormalWeb"/>
        <w:jc w:val="both"/>
        <w:rPr>
          <w:lang/>
        </w:rPr>
      </w:pPr>
      <w:r w:rsidRPr="00B92209">
        <w:rPr>
          <w:lang/>
        </w:rPr>
        <w:t> </w:t>
      </w:r>
    </w:p>
    <w:p w14:paraId="30CEAD42" w14:textId="77777777" w:rsidR="0097568E" w:rsidRPr="00B92209" w:rsidRDefault="0097568E" w:rsidP="0097568E">
      <w:pPr>
        <w:pStyle w:val="NormalWeb"/>
        <w:jc w:val="both"/>
        <w:rPr>
          <w:lang/>
        </w:rPr>
      </w:pPr>
      <w:r w:rsidRPr="00B92209">
        <w:rPr>
          <w:color w:val="000000"/>
          <w:lang/>
        </w:rPr>
        <w:t>По состоянию на 3 июня</w:t>
      </w:r>
      <w:r w:rsidRPr="00B92209">
        <w:rPr>
          <w:lang/>
        </w:rPr>
        <w:t xml:space="preserve"> </w:t>
      </w:r>
      <w:hyperlink r:id="rId8" w:history="1">
        <w:r w:rsidRPr="00B92209">
          <w:rPr>
            <w:rStyle w:val="Hyperlink"/>
            <w:lang/>
          </w:rPr>
          <w:t>Управление Верховного комиссара ООН по правам человека (УВКПЧ)</w:t>
        </w:r>
      </w:hyperlink>
      <w:r w:rsidRPr="00B92209">
        <w:rPr>
          <w:color w:val="0000FF"/>
          <w:lang/>
        </w:rPr>
        <w:t xml:space="preserve"> </w:t>
      </w:r>
      <w:r w:rsidRPr="00B92209">
        <w:rPr>
          <w:color w:val="000000"/>
          <w:lang/>
        </w:rPr>
        <w:t>получило сообщения о 124 предполагаемых актах сексуального насилия, связанных с конфликтом, по всей Украине - в основном в отношении женщин и девочек, и я осмелюсь сказать, что только 124.</w:t>
      </w:r>
    </w:p>
    <w:p w14:paraId="03D98B5B" w14:textId="77777777" w:rsidR="0097568E" w:rsidRPr="00B92209" w:rsidRDefault="0097568E" w:rsidP="0097568E">
      <w:pPr>
        <w:pStyle w:val="NormalWeb"/>
        <w:jc w:val="both"/>
        <w:rPr>
          <w:lang/>
        </w:rPr>
      </w:pPr>
      <w:r w:rsidRPr="00B92209">
        <w:rPr>
          <w:lang/>
        </w:rPr>
        <w:t> </w:t>
      </w:r>
    </w:p>
    <w:p w14:paraId="4BC3D562" w14:textId="77777777" w:rsidR="0097568E" w:rsidRPr="00B92209" w:rsidRDefault="0097568E" w:rsidP="0097568E">
      <w:pPr>
        <w:pStyle w:val="NormalWeb"/>
        <w:jc w:val="both"/>
        <w:rPr>
          <w:lang/>
        </w:rPr>
      </w:pPr>
      <w:r w:rsidRPr="00B92209">
        <w:rPr>
          <w:color w:val="000000"/>
          <w:lang/>
        </w:rPr>
        <w:t>В июне</w:t>
      </w:r>
      <w:r w:rsidRPr="00B92209">
        <w:rPr>
          <w:lang/>
        </w:rPr>
        <w:t xml:space="preserve"> </w:t>
      </w:r>
      <w:hyperlink r:id="rId9" w:history="1">
        <w:r w:rsidRPr="00B92209">
          <w:rPr>
            <w:rStyle w:val="Hyperlink"/>
            <w:lang/>
          </w:rPr>
          <w:t xml:space="preserve">Мониторинговая миссия ООН по правам человека в Украине </w:t>
        </w:r>
      </w:hyperlink>
      <w:r w:rsidRPr="00B92209">
        <w:rPr>
          <w:color w:val="000000"/>
          <w:lang/>
        </w:rPr>
        <w:t>(ММПЧУ) опубликовала отчет, охватывающий период с 24 февраля по 15 мая 2022 года, в котором Матильда Богнер, глава этого органа ООН, отметила, что она получила многочисленные заявления и смогла проверить 23 случая сексуального насилия, связанного с конфликтом, включая случаи изнасилования, группового изнасилования, пыток, принудительного публичного раздевания и угроз сексуального насилия.</w:t>
      </w:r>
    </w:p>
    <w:p w14:paraId="32DDFAB3" w14:textId="77777777" w:rsidR="0097568E" w:rsidRPr="00B92209" w:rsidRDefault="0097568E" w:rsidP="0097568E">
      <w:pPr>
        <w:pStyle w:val="NormalWeb"/>
        <w:jc w:val="both"/>
        <w:rPr>
          <w:lang/>
        </w:rPr>
      </w:pPr>
      <w:r w:rsidRPr="00B92209">
        <w:rPr>
          <w:lang/>
        </w:rPr>
        <w:t> </w:t>
      </w:r>
    </w:p>
    <w:p w14:paraId="08E786AA" w14:textId="77777777" w:rsidR="0097568E" w:rsidRPr="00B92209" w:rsidRDefault="0097568E" w:rsidP="0097568E">
      <w:pPr>
        <w:pStyle w:val="NormalWeb"/>
        <w:jc w:val="both"/>
        <w:rPr>
          <w:lang/>
        </w:rPr>
      </w:pPr>
      <w:hyperlink r:id="rId10" w:history="1">
        <w:r w:rsidRPr="00B92209">
          <w:rPr>
            <w:rStyle w:val="Hyperlink"/>
            <w:lang/>
          </w:rPr>
          <w:t>Наталья Карбовская, соучредитель и директор по стратегическому развитию Украинского женского фонда</w:t>
        </w:r>
      </w:hyperlink>
      <w:r w:rsidRPr="00B92209">
        <w:rPr>
          <w:color w:val="000000"/>
          <w:lang/>
        </w:rPr>
        <w:t>, выступила в Совете Безопасности ООН со следующим заявлением:</w:t>
      </w:r>
    </w:p>
    <w:p w14:paraId="3525CEDF" w14:textId="77777777" w:rsidR="0097568E" w:rsidRPr="00B92209" w:rsidRDefault="0097568E" w:rsidP="0097568E">
      <w:pPr>
        <w:pStyle w:val="NormalWeb"/>
        <w:jc w:val="both"/>
        <w:rPr>
          <w:lang/>
        </w:rPr>
      </w:pPr>
      <w:r w:rsidRPr="00B92209">
        <w:rPr>
          <w:lang/>
        </w:rPr>
        <w:t> </w:t>
      </w:r>
    </w:p>
    <w:p w14:paraId="067E13D0" w14:textId="77777777" w:rsidR="0097568E" w:rsidRPr="00B92209" w:rsidRDefault="0097568E" w:rsidP="0097568E">
      <w:pPr>
        <w:pStyle w:val="NormalWeb"/>
        <w:jc w:val="both"/>
        <w:rPr>
          <w:lang/>
        </w:rPr>
      </w:pPr>
      <w:r w:rsidRPr="00B92209">
        <w:rPr>
          <w:color w:val="000000"/>
          <w:lang/>
        </w:rPr>
        <w:t>"Хотя полный масштаб сексуального насилия, связанного с конфликтом, еще не известен, по оценкам правозащитников и правоохранительных органов, сотни случаев были совершены не только в отношении женщин и девочек, но также мужчин и мальчиков и людей другой гендерной идентичности."</w:t>
      </w:r>
    </w:p>
    <w:p w14:paraId="2DCABB06" w14:textId="77777777" w:rsidR="0097568E" w:rsidRPr="00B92209" w:rsidRDefault="0097568E" w:rsidP="0097568E">
      <w:pPr>
        <w:pStyle w:val="NormalWeb"/>
        <w:jc w:val="both"/>
        <w:rPr>
          <w:lang/>
        </w:rPr>
      </w:pPr>
      <w:r w:rsidRPr="00B92209">
        <w:rPr>
          <w:lang/>
        </w:rPr>
        <w:t> </w:t>
      </w:r>
    </w:p>
    <w:p w14:paraId="5575B251" w14:textId="77777777" w:rsidR="0097568E" w:rsidRPr="00B92209" w:rsidRDefault="0097568E" w:rsidP="0097568E">
      <w:pPr>
        <w:pStyle w:val="NormalWeb"/>
        <w:jc w:val="both"/>
        <w:rPr>
          <w:lang/>
        </w:rPr>
      </w:pPr>
      <w:hyperlink r:id="rId11" w:history="1">
        <w:r w:rsidRPr="00B92209">
          <w:rPr>
            <w:rStyle w:val="Hyperlink"/>
            <w:lang/>
          </w:rPr>
          <w:t>Ла Страда Украина</w:t>
        </w:r>
      </w:hyperlink>
      <w:r w:rsidRPr="00B92209">
        <w:rPr>
          <w:color w:val="000000"/>
          <w:lang/>
        </w:rPr>
        <w:t>, известная правозащитная организация, с начала марта получает звонки о случаях сексуальных преступлений. За первые два месяца войны, по их словам,  стало известно о 17 жертвах: одном мужчине и 16 женщинах, трое из которых были подростками.</w:t>
      </w:r>
    </w:p>
    <w:p w14:paraId="1F469ECD" w14:textId="77777777" w:rsidR="0097568E" w:rsidRPr="00B92209" w:rsidRDefault="0097568E" w:rsidP="0097568E">
      <w:pPr>
        <w:pStyle w:val="NormalWeb"/>
        <w:jc w:val="both"/>
        <w:rPr>
          <w:lang/>
        </w:rPr>
      </w:pPr>
      <w:r w:rsidRPr="00B92209">
        <w:rPr>
          <w:lang/>
        </w:rPr>
        <w:t> </w:t>
      </w:r>
    </w:p>
    <w:p w14:paraId="7346DBFC" w14:textId="77777777" w:rsidR="0097568E" w:rsidRPr="00B92209" w:rsidRDefault="0097568E" w:rsidP="0097568E">
      <w:pPr>
        <w:pStyle w:val="NormalWeb"/>
        <w:jc w:val="both"/>
        <w:rPr>
          <w:lang/>
        </w:rPr>
      </w:pPr>
      <w:r w:rsidRPr="00B92209">
        <w:rPr>
          <w:color w:val="000000"/>
          <w:lang/>
        </w:rPr>
        <w:lastRenderedPageBreak/>
        <w:t>По словам Юлии Аносовой, юриста группы, они получили по своей "горячей линии" истории о группах солдат, совершавших изнасилования на глазах у зрителей.</w:t>
      </w:r>
    </w:p>
    <w:p w14:paraId="007257A0" w14:textId="77777777" w:rsidR="0097568E" w:rsidRPr="00B92209" w:rsidRDefault="0097568E" w:rsidP="0097568E">
      <w:pPr>
        <w:pStyle w:val="NormalWeb"/>
        <w:jc w:val="both"/>
        <w:rPr>
          <w:lang/>
        </w:rPr>
      </w:pPr>
      <w:r w:rsidRPr="00B92209">
        <w:rPr>
          <w:lang/>
        </w:rPr>
        <w:t> </w:t>
      </w:r>
    </w:p>
    <w:p w14:paraId="3D983904" w14:textId="77777777" w:rsidR="0097568E" w:rsidRPr="00B92209" w:rsidRDefault="0097568E" w:rsidP="0097568E">
      <w:pPr>
        <w:pStyle w:val="NormalWeb"/>
        <w:jc w:val="both"/>
        <w:rPr>
          <w:lang/>
        </w:rPr>
      </w:pPr>
      <w:r w:rsidRPr="00B92209">
        <w:rPr>
          <w:color w:val="000000"/>
          <w:lang/>
        </w:rPr>
        <w:t>Организация по безопасности и сотрудничеству в Европе (ОБСЕ) также сообщила о случаях сексуального насилия, связанного с конфликтом, в частности об изнасилованиях и принуждении к обнажению, по всей стране, отметив, что эти нападения часто имеют место в сочетании с другими преступлениями, включая убийства.</w:t>
      </w:r>
    </w:p>
    <w:p w14:paraId="13D02885" w14:textId="77777777" w:rsidR="0097568E" w:rsidRPr="00B92209" w:rsidRDefault="0097568E" w:rsidP="0097568E">
      <w:pPr>
        <w:pStyle w:val="NormalWeb"/>
        <w:jc w:val="both"/>
        <w:rPr>
          <w:lang/>
        </w:rPr>
      </w:pPr>
      <w:r w:rsidRPr="00B92209">
        <w:rPr>
          <w:lang/>
        </w:rPr>
        <w:t> </w:t>
      </w:r>
    </w:p>
    <w:p w14:paraId="33AF41FF" w14:textId="77777777" w:rsidR="0097568E" w:rsidRPr="00B92209" w:rsidRDefault="0097568E" w:rsidP="0097568E">
      <w:pPr>
        <w:pStyle w:val="NormalWeb"/>
        <w:jc w:val="both"/>
        <w:rPr>
          <w:lang/>
        </w:rPr>
      </w:pPr>
      <w:r w:rsidRPr="00B92209">
        <w:rPr>
          <w:color w:val="000000"/>
          <w:lang/>
        </w:rPr>
        <w:t>Прамила Паттен, Специальный представитель ООН по вопросу  сексуального насилия в условиях конфликтов, завершила свой июньский доклад в ООН  следующими словами:</w:t>
      </w:r>
    </w:p>
    <w:p w14:paraId="658398A5" w14:textId="77777777" w:rsidR="0097568E" w:rsidRPr="00B92209" w:rsidRDefault="0097568E" w:rsidP="0097568E">
      <w:pPr>
        <w:pStyle w:val="NormalWeb"/>
        <w:jc w:val="both"/>
        <w:rPr>
          <w:lang/>
        </w:rPr>
      </w:pPr>
      <w:r w:rsidRPr="00B92209">
        <w:rPr>
          <w:color w:val="000000"/>
          <w:lang/>
        </w:rPr>
        <w:t>"Нам не нужны точные данные для расширения масштабов гуманитарного реагирования или для того, чтобы все стороны приняли превентивные меры".</w:t>
      </w:r>
    </w:p>
    <w:p w14:paraId="0483D6F3" w14:textId="77777777" w:rsidR="0097568E" w:rsidRPr="00B92209" w:rsidRDefault="0097568E" w:rsidP="0097568E">
      <w:pPr>
        <w:pStyle w:val="NormalWeb"/>
        <w:jc w:val="both"/>
        <w:rPr>
          <w:lang/>
        </w:rPr>
      </w:pPr>
      <w:r w:rsidRPr="00B92209">
        <w:rPr>
          <w:lang/>
        </w:rPr>
        <w:t> </w:t>
      </w:r>
    </w:p>
    <w:p w14:paraId="50D9D60F" w14:textId="77777777" w:rsidR="0097568E" w:rsidRPr="00B92209" w:rsidRDefault="0097568E" w:rsidP="0097568E">
      <w:pPr>
        <w:pStyle w:val="NormalWeb"/>
        <w:jc w:val="both"/>
        <w:rPr>
          <w:lang/>
        </w:rPr>
      </w:pPr>
      <w:r w:rsidRPr="00B92209">
        <w:rPr>
          <w:color w:val="000000"/>
          <w:lang/>
        </w:rPr>
        <w:t>На этом фоне она призвала гуманитарные организации уделять приоритетное внимание поддержке жертв сексуального и гендерного насилия.</w:t>
      </w:r>
    </w:p>
    <w:p w14:paraId="4FF5D69D" w14:textId="77777777" w:rsidR="0097568E" w:rsidRPr="00B92209" w:rsidRDefault="0097568E" w:rsidP="0097568E">
      <w:pPr>
        <w:pStyle w:val="NormalWeb"/>
        <w:jc w:val="both"/>
        <w:rPr>
          <w:lang/>
        </w:rPr>
      </w:pPr>
      <w:r w:rsidRPr="00B92209">
        <w:rPr>
          <w:lang/>
        </w:rPr>
        <w:t> </w:t>
      </w:r>
    </w:p>
    <w:p w14:paraId="253724B8" w14:textId="77777777" w:rsidR="0097568E" w:rsidRPr="00B92209" w:rsidRDefault="0097568E" w:rsidP="0097568E">
      <w:pPr>
        <w:pStyle w:val="NormalWeb"/>
        <w:jc w:val="both"/>
        <w:rPr>
          <w:lang/>
        </w:rPr>
      </w:pPr>
      <w:r w:rsidRPr="00B92209">
        <w:rPr>
          <w:rStyle w:val="Emphasis"/>
          <w:b/>
          <w:bCs/>
          <w:color w:val="FF0000"/>
          <w:lang/>
        </w:rPr>
        <w:t>Украина сотрудничает с ООН (Полезные рекомендации)</w:t>
      </w:r>
    </w:p>
    <w:p w14:paraId="4F887EF5" w14:textId="77777777" w:rsidR="0097568E" w:rsidRPr="00B92209" w:rsidRDefault="0097568E" w:rsidP="0097568E">
      <w:pPr>
        <w:pStyle w:val="NormalWeb"/>
        <w:jc w:val="both"/>
        <w:rPr>
          <w:lang/>
        </w:rPr>
      </w:pPr>
      <w:r w:rsidRPr="00B92209">
        <w:rPr>
          <w:lang/>
        </w:rPr>
        <w:t> </w:t>
      </w:r>
    </w:p>
    <w:p w14:paraId="427B6E39" w14:textId="77777777" w:rsidR="0097568E" w:rsidRPr="00B92209" w:rsidRDefault="0097568E" w:rsidP="0097568E">
      <w:pPr>
        <w:pStyle w:val="NormalWeb"/>
        <w:jc w:val="both"/>
        <w:rPr>
          <w:lang/>
        </w:rPr>
      </w:pPr>
      <w:r w:rsidRPr="00B92209">
        <w:rPr>
          <w:color w:val="000000"/>
          <w:lang/>
        </w:rPr>
        <w:t xml:space="preserve">3 мая вице-премьер-министр Украины Ольга Стефанишина подписала с представителем ООН </w:t>
      </w:r>
      <w:r w:rsidRPr="00B92209">
        <w:rPr>
          <w:rStyle w:val="Emphasis"/>
          <w:color w:val="000000"/>
          <w:lang/>
        </w:rPr>
        <w:t>Рамочную программу сотрудничества в сфере предотвращения и противодействия насилию, связанному с конфликтом.</w:t>
      </w:r>
    </w:p>
    <w:p w14:paraId="144045CB" w14:textId="77777777" w:rsidR="0097568E" w:rsidRPr="00B92209" w:rsidRDefault="0097568E" w:rsidP="0097568E">
      <w:pPr>
        <w:pStyle w:val="NormalWeb"/>
        <w:jc w:val="both"/>
        <w:rPr>
          <w:lang/>
        </w:rPr>
      </w:pPr>
      <w:r w:rsidRPr="00B92209">
        <w:rPr>
          <w:lang/>
        </w:rPr>
        <w:t> </w:t>
      </w:r>
    </w:p>
    <w:p w14:paraId="00C2425C" w14:textId="77777777" w:rsidR="0097568E" w:rsidRPr="00B92209" w:rsidRDefault="0097568E" w:rsidP="0097568E">
      <w:pPr>
        <w:pStyle w:val="NormalWeb"/>
        <w:jc w:val="both"/>
        <w:rPr>
          <w:lang/>
        </w:rPr>
      </w:pPr>
      <w:r w:rsidRPr="00B92209">
        <w:rPr>
          <w:color w:val="000000"/>
          <w:lang/>
        </w:rPr>
        <w:t>В Рамочной программе выделены пять важнейших направлений, которые могут быть использованы в качестве руководящих принципов для текущего и будущего решения проблем сексуального насилия и изнасилований:</w:t>
      </w:r>
    </w:p>
    <w:p w14:paraId="37786D15" w14:textId="77777777" w:rsidR="0097568E" w:rsidRPr="00B92209" w:rsidRDefault="0097568E" w:rsidP="0097568E">
      <w:pPr>
        <w:pStyle w:val="NormalWeb"/>
        <w:jc w:val="both"/>
        <w:rPr>
          <w:lang/>
        </w:rPr>
      </w:pPr>
      <w:r w:rsidRPr="00B92209">
        <w:rPr>
          <w:lang/>
        </w:rPr>
        <w:t> </w:t>
      </w:r>
    </w:p>
    <w:p w14:paraId="21FD982C" w14:textId="77777777" w:rsidR="0097568E" w:rsidRPr="00B92209" w:rsidRDefault="0097568E" w:rsidP="0097568E">
      <w:pPr>
        <w:pStyle w:val="NormalWeb"/>
        <w:jc w:val="both"/>
        <w:rPr>
          <w:lang/>
        </w:rPr>
      </w:pPr>
      <w:r w:rsidRPr="00B92209">
        <w:rPr>
          <w:color w:val="000000"/>
          <w:lang/>
        </w:rPr>
        <w:t>- Во-первых, укрепление верховенства закона и подотчетности как центрального аспекта сдерживания и предотвращения преступлений, связанных с сексуальным насилием. </w:t>
      </w:r>
    </w:p>
    <w:p w14:paraId="18C39140" w14:textId="77777777" w:rsidR="0097568E" w:rsidRPr="00B92209" w:rsidRDefault="0097568E" w:rsidP="0097568E">
      <w:pPr>
        <w:pStyle w:val="NormalWeb"/>
        <w:jc w:val="both"/>
        <w:rPr>
          <w:lang/>
        </w:rPr>
      </w:pPr>
      <w:r w:rsidRPr="00B92209">
        <w:rPr>
          <w:color w:val="000000"/>
          <w:lang/>
        </w:rPr>
        <w:t>- Во-вторых, укрепление потенциала службы безопасности и обороны для предотвращения сексуального насилия. </w:t>
      </w:r>
    </w:p>
    <w:p w14:paraId="21A7FFBF" w14:textId="77777777" w:rsidR="0097568E" w:rsidRPr="00B92209" w:rsidRDefault="0097568E" w:rsidP="0097568E">
      <w:pPr>
        <w:pStyle w:val="NormalWeb"/>
        <w:jc w:val="both"/>
        <w:rPr>
          <w:lang/>
        </w:rPr>
      </w:pPr>
      <w:r w:rsidRPr="00B92209">
        <w:rPr>
          <w:color w:val="000000"/>
          <w:lang/>
        </w:rPr>
        <w:t>- В-третьих, обеспечение доступа жертв сексуального насилия, а также их детей к адекватным услугам, включая сексуальное и репродуктивное здоровье, психологические, юридические, социально-экономические услуги и поддержку реинтеграции. </w:t>
      </w:r>
    </w:p>
    <w:p w14:paraId="450AFE68" w14:textId="77777777" w:rsidR="0097568E" w:rsidRPr="00B92209" w:rsidRDefault="0097568E" w:rsidP="0097568E">
      <w:pPr>
        <w:pStyle w:val="NormalWeb"/>
        <w:jc w:val="both"/>
        <w:rPr>
          <w:lang/>
        </w:rPr>
      </w:pPr>
      <w:r w:rsidRPr="00B92209">
        <w:rPr>
          <w:color w:val="000000"/>
          <w:lang/>
        </w:rPr>
        <w:t>- В-четвертых, обеспечение того, чтобы вопросы сексуального насилия рассматривались в рамках любого соглашения о прекращении огня, и обеспечение того, чтобы амнистии за преступления, связанные с сексуальным насилием, были прямо запрещены. </w:t>
      </w:r>
    </w:p>
    <w:p w14:paraId="51CEA237" w14:textId="77777777" w:rsidR="0097568E" w:rsidRPr="00B92209" w:rsidRDefault="0097568E" w:rsidP="0097568E">
      <w:pPr>
        <w:pStyle w:val="NormalWeb"/>
        <w:jc w:val="both"/>
        <w:rPr>
          <w:lang/>
        </w:rPr>
      </w:pPr>
      <w:r w:rsidRPr="00B92209">
        <w:rPr>
          <w:color w:val="000000"/>
          <w:lang/>
        </w:rPr>
        <w:t>- И в-пятых, борьба с торговлей людьми в условиях конфликта в целях сексуальной эксплуатации или проституции.</w:t>
      </w:r>
    </w:p>
    <w:p w14:paraId="7F31E7ED" w14:textId="77777777" w:rsidR="0097568E" w:rsidRPr="00B92209" w:rsidRDefault="0097568E" w:rsidP="0097568E">
      <w:pPr>
        <w:pStyle w:val="NormalWeb"/>
        <w:jc w:val="both"/>
        <w:rPr>
          <w:lang/>
        </w:rPr>
      </w:pPr>
      <w:r w:rsidRPr="00B92209">
        <w:rPr>
          <w:lang/>
        </w:rPr>
        <w:t> </w:t>
      </w:r>
    </w:p>
    <w:p w14:paraId="389B6808" w14:textId="77777777" w:rsidR="0097568E" w:rsidRPr="00B92209" w:rsidRDefault="0097568E" w:rsidP="0097568E">
      <w:pPr>
        <w:pStyle w:val="NormalWeb"/>
        <w:jc w:val="both"/>
        <w:rPr>
          <w:lang/>
        </w:rPr>
      </w:pPr>
      <w:r w:rsidRPr="00B92209">
        <w:rPr>
          <w:color w:val="000000"/>
          <w:lang/>
        </w:rPr>
        <w:t>Существует правовая база, существует политика, основанная на прошлом опыте в других конфликтных ситуациях, существует политическая воля для поиска, предоставления и анализа доказательств, существуют механизмы судебного преследования. Безнаказанность не может и не должна преобладать, даже если на выявление, поиск и арест преступников уйдут годы или десятилетия, как это было в случае с нацистскими преступниками Второй мировой войны.</w:t>
      </w:r>
    </w:p>
    <w:p w14:paraId="3CF2DB57" w14:textId="77777777" w:rsidR="0097568E" w:rsidRPr="00B92209" w:rsidRDefault="0097568E" w:rsidP="0097568E">
      <w:pPr>
        <w:pBdr>
          <w:bottom w:val="single" w:sz="4" w:space="1" w:color="auto"/>
        </w:pBdr>
        <w:rPr>
          <w:lang/>
        </w:rPr>
      </w:pPr>
    </w:p>
    <w:p w14:paraId="4BD569AD" w14:textId="77777777" w:rsidR="0097568E" w:rsidRPr="0097568E" w:rsidRDefault="0097568E" w:rsidP="0097568E">
      <w:pPr>
        <w:rPr>
          <w:rStyle w:val="Strong"/>
          <w:b w:val="0"/>
          <w:bCs w:val="0"/>
          <w:lang/>
        </w:rPr>
      </w:pPr>
    </w:p>
    <w:p w14:paraId="55440037" w14:textId="77777777" w:rsidR="0097568E" w:rsidRPr="003B62A4" w:rsidRDefault="0097568E" w:rsidP="0097568E">
      <w:pPr>
        <w:pStyle w:val="Heading2"/>
        <w:rPr>
          <w:rFonts w:hint="cs"/>
        </w:rPr>
      </w:pPr>
      <w:bookmarkStart w:id="1" w:name="_Toc116892611"/>
      <w:r w:rsidRPr="003B62A4">
        <w:rPr>
          <w:rFonts w:hint="cs"/>
        </w:rPr>
        <w:lastRenderedPageBreak/>
        <w:t>Sexual violence and rape as abuses of power in Russia’s war on Ukraine</w:t>
      </w:r>
      <w:bookmarkEnd w:id="1"/>
    </w:p>
    <w:p w14:paraId="2CC92D2D" w14:textId="77777777" w:rsidR="0097568E" w:rsidRPr="003B62A4" w:rsidRDefault="0097568E" w:rsidP="0097568E">
      <w:pPr>
        <w:rPr>
          <w:rFonts w:hint="cs"/>
          <w:b/>
          <w:bCs/>
          <w:i/>
          <w:iCs/>
          <w:color w:val="FF0000"/>
          <w:sz w:val="24"/>
          <w:szCs w:val="24"/>
        </w:rPr>
      </w:pPr>
      <w:r w:rsidRPr="003B62A4">
        <w:rPr>
          <w:rFonts w:hint="cs"/>
          <w:b/>
          <w:bCs/>
          <w:i/>
          <w:iCs/>
          <w:color w:val="FF0000"/>
          <w:bdr w:val="none" w:sz="0" w:space="0" w:color="auto" w:frame="1"/>
        </w:rPr>
        <w:t>Presentation at the hearing “Sexual violence and rape as abuses of power” held by the FEMM Committee of the European Parliament on 13 October.</w:t>
      </w:r>
    </w:p>
    <w:p w14:paraId="3CD6E01B" w14:textId="77777777" w:rsidR="0097568E" w:rsidRDefault="0097568E" w:rsidP="0097568E">
      <w:pPr>
        <w:pStyle w:val="NormalWeb"/>
        <w:jc w:val="center"/>
        <w:textAlignment w:val="baseline"/>
        <w:rPr>
          <w:rFonts w:ascii="Assistant" w:hAnsi="Assistant" w:cs="Assistant" w:hint="cs"/>
          <w:color w:val="000000"/>
        </w:rPr>
      </w:pPr>
      <w:r>
        <w:rPr>
          <w:rFonts w:ascii="Assistant" w:hAnsi="Assistant" w:cs="Assistant" w:hint="cs"/>
          <w:b/>
          <w:bCs/>
          <w:i/>
          <w:iCs/>
          <w:color w:val="FF0000"/>
          <w:bdr w:val="none" w:sz="0" w:space="0" w:color="auto" w:frame="1"/>
        </w:rPr>
        <w:t> </w:t>
      </w:r>
    </w:p>
    <w:p w14:paraId="1A602D99" w14:textId="77777777" w:rsidR="0097568E" w:rsidRPr="003B62A4" w:rsidRDefault="0097568E" w:rsidP="0097568E">
      <w:pPr>
        <w:pStyle w:val="NormalWeb"/>
        <w:jc w:val="center"/>
        <w:textAlignment w:val="baseline"/>
        <w:rPr>
          <w:rFonts w:cs="Assistant"/>
          <w:b/>
          <w:bCs/>
          <w:i/>
          <w:iCs/>
          <w:color w:val="000000" w:themeColor="text1"/>
          <w:bdr w:val="none" w:sz="0" w:space="0" w:color="auto" w:frame="1"/>
        </w:rPr>
      </w:pPr>
      <w:r w:rsidRPr="003B62A4">
        <w:rPr>
          <w:rFonts w:cs="Assistant"/>
          <w:b/>
          <w:bCs/>
          <w:i/>
          <w:iCs/>
          <w:color w:val="000000" w:themeColor="text1"/>
          <w:bdr w:val="none" w:sz="0" w:space="0" w:color="auto" w:frame="1"/>
        </w:rPr>
        <w:t xml:space="preserve">By Willy </w:t>
      </w:r>
      <w:proofErr w:type="spellStart"/>
      <w:r w:rsidRPr="003B62A4">
        <w:rPr>
          <w:rFonts w:cs="Assistant"/>
          <w:b/>
          <w:bCs/>
          <w:i/>
          <w:iCs/>
          <w:color w:val="000000" w:themeColor="text1"/>
          <w:bdr w:val="none" w:sz="0" w:space="0" w:color="auto" w:frame="1"/>
        </w:rPr>
        <w:t>Fautré</w:t>
      </w:r>
      <w:proofErr w:type="spellEnd"/>
      <w:r w:rsidRPr="003B62A4">
        <w:rPr>
          <w:rFonts w:cs="Assistant"/>
          <w:b/>
          <w:bCs/>
          <w:i/>
          <w:iCs/>
          <w:color w:val="000000" w:themeColor="text1"/>
          <w:bdr w:val="none" w:sz="0" w:space="0" w:color="auto" w:frame="1"/>
        </w:rPr>
        <w:t>, Human Rights Without Frontiers</w:t>
      </w:r>
    </w:p>
    <w:p w14:paraId="76C20C7D" w14:textId="77777777" w:rsidR="0097568E" w:rsidRPr="003B62A4" w:rsidRDefault="0097568E" w:rsidP="0097568E">
      <w:pPr>
        <w:pStyle w:val="NormalWeb"/>
        <w:jc w:val="center"/>
        <w:textAlignment w:val="baseline"/>
        <w:rPr>
          <w:rFonts w:cs="Assistant"/>
          <w:color w:val="000000" w:themeColor="text1"/>
        </w:rPr>
      </w:pPr>
    </w:p>
    <w:p w14:paraId="0D66034F" w14:textId="77777777" w:rsidR="0097568E" w:rsidRPr="003B62A4" w:rsidRDefault="0097568E" w:rsidP="0097568E">
      <w:pPr>
        <w:pStyle w:val="NormalWeb"/>
        <w:jc w:val="center"/>
        <w:textAlignment w:val="baseline"/>
        <w:rPr>
          <w:rFonts w:cs="Assistant"/>
          <w:color w:val="000000"/>
          <w:bdr w:val="none" w:sz="0" w:space="0" w:color="auto" w:frame="1"/>
        </w:rPr>
      </w:pPr>
      <w:r w:rsidRPr="003B62A4">
        <w:rPr>
          <w:rFonts w:cs="Assistant"/>
          <w:color w:val="000000"/>
          <w:bdr w:val="none" w:sz="0" w:space="0" w:color="auto" w:frame="1"/>
        </w:rPr>
        <w:t>The panelists were</w:t>
      </w:r>
    </w:p>
    <w:p w14:paraId="1D99B6C2" w14:textId="77777777" w:rsidR="0097568E" w:rsidRPr="003B62A4" w:rsidRDefault="0097568E" w:rsidP="0097568E">
      <w:pPr>
        <w:pStyle w:val="NormalWeb"/>
        <w:jc w:val="center"/>
        <w:textAlignment w:val="baseline"/>
        <w:rPr>
          <w:rFonts w:cs="Assistant"/>
          <w:color w:val="000000"/>
        </w:rPr>
      </w:pPr>
    </w:p>
    <w:p w14:paraId="2D04E7C6" w14:textId="77777777" w:rsidR="0097568E" w:rsidRPr="003B62A4" w:rsidRDefault="0097568E" w:rsidP="0097568E">
      <w:pPr>
        <w:pStyle w:val="NormalWeb"/>
        <w:jc w:val="center"/>
        <w:textAlignment w:val="baseline"/>
        <w:rPr>
          <w:rFonts w:cs="Assistant"/>
          <w:color w:val="000000"/>
        </w:rPr>
      </w:pPr>
      <w:proofErr w:type="spellStart"/>
      <w:r w:rsidRPr="003B62A4">
        <w:rPr>
          <w:rFonts w:cs="Assistant"/>
          <w:b/>
          <w:bCs/>
          <w:color w:val="000000"/>
          <w:bdr w:val="none" w:sz="0" w:space="0" w:color="auto" w:frame="1"/>
        </w:rPr>
        <w:t>Ms</w:t>
      </w:r>
      <w:proofErr w:type="spellEnd"/>
      <w:r w:rsidRPr="003B62A4">
        <w:rPr>
          <w:rFonts w:cs="Assistant"/>
          <w:b/>
          <w:bCs/>
          <w:color w:val="000000"/>
          <w:bdr w:val="none" w:sz="0" w:space="0" w:color="auto" w:frame="1"/>
        </w:rPr>
        <w:t xml:space="preserve"> Katarzyna KOZLOWSKA, </w:t>
      </w:r>
      <w:r w:rsidRPr="003B62A4">
        <w:rPr>
          <w:rFonts w:cs="Assistant"/>
          <w:color w:val="000000"/>
          <w:bdr w:val="none" w:sz="0" w:space="0" w:color="auto" w:frame="1"/>
        </w:rPr>
        <w:t xml:space="preserve">social activist, </w:t>
      </w:r>
      <w:proofErr w:type="gramStart"/>
      <w:r w:rsidRPr="003B62A4">
        <w:rPr>
          <w:rFonts w:cs="Assistant"/>
          <w:color w:val="000000"/>
          <w:bdr w:val="none" w:sz="0" w:space="0" w:color="auto" w:frame="1"/>
        </w:rPr>
        <w:t>founder</w:t>
      </w:r>
      <w:proofErr w:type="gramEnd"/>
      <w:r w:rsidRPr="003B62A4">
        <w:rPr>
          <w:rFonts w:cs="Assistant"/>
          <w:color w:val="000000"/>
          <w:bdr w:val="none" w:sz="0" w:space="0" w:color="auto" w:frame="1"/>
        </w:rPr>
        <w:t xml:space="preserve"> and President of the #SayStop Foundation</w:t>
      </w:r>
    </w:p>
    <w:p w14:paraId="303C72B8" w14:textId="77777777" w:rsidR="0097568E" w:rsidRPr="003B62A4" w:rsidRDefault="0097568E" w:rsidP="0097568E">
      <w:pPr>
        <w:pStyle w:val="NormalWeb"/>
        <w:jc w:val="center"/>
        <w:textAlignment w:val="baseline"/>
        <w:rPr>
          <w:rFonts w:cs="Assistant"/>
          <w:color w:val="000000"/>
        </w:rPr>
      </w:pPr>
      <w:r w:rsidRPr="003B62A4">
        <w:rPr>
          <w:rFonts w:cs="Assistant"/>
          <w:b/>
          <w:bCs/>
          <w:color w:val="000000"/>
          <w:bdr w:val="none" w:sz="0" w:space="0" w:color="auto" w:frame="1"/>
        </w:rPr>
        <w:t xml:space="preserve">Dr. </w:t>
      </w:r>
      <w:proofErr w:type="spellStart"/>
      <w:r w:rsidRPr="003B62A4">
        <w:rPr>
          <w:rFonts w:cs="Assistant"/>
          <w:b/>
          <w:bCs/>
          <w:color w:val="000000"/>
          <w:bdr w:val="none" w:sz="0" w:space="0" w:color="auto" w:frame="1"/>
        </w:rPr>
        <w:t>Branka</w:t>
      </w:r>
      <w:proofErr w:type="spellEnd"/>
      <w:r w:rsidRPr="003B62A4">
        <w:rPr>
          <w:rFonts w:cs="Assistant"/>
          <w:b/>
          <w:bCs/>
          <w:color w:val="000000"/>
          <w:bdr w:val="none" w:sz="0" w:space="0" w:color="auto" w:frame="1"/>
        </w:rPr>
        <w:t xml:space="preserve"> ANTIC-STAUBER, </w:t>
      </w:r>
      <w:r w:rsidRPr="003B62A4">
        <w:rPr>
          <w:rFonts w:cs="Assistant"/>
          <w:color w:val="000000"/>
          <w:bdr w:val="none" w:sz="0" w:space="0" w:color="auto" w:frame="1"/>
        </w:rPr>
        <w:t xml:space="preserve">collaboration with </w:t>
      </w:r>
      <w:proofErr w:type="spellStart"/>
      <w:r w:rsidRPr="003B62A4">
        <w:rPr>
          <w:rFonts w:cs="Assistant"/>
          <w:color w:val="000000"/>
          <w:bdr w:val="none" w:sz="0" w:space="0" w:color="auto" w:frame="1"/>
        </w:rPr>
        <w:t>Organisations</w:t>
      </w:r>
      <w:proofErr w:type="spellEnd"/>
      <w:r w:rsidRPr="003B62A4">
        <w:rPr>
          <w:rFonts w:cs="Assistant"/>
          <w:color w:val="000000"/>
          <w:bdr w:val="none" w:sz="0" w:space="0" w:color="auto" w:frame="1"/>
        </w:rPr>
        <w:t xml:space="preserve"> supporting victims of sexual violence in Bosnia</w:t>
      </w:r>
    </w:p>
    <w:p w14:paraId="1A09C3E1" w14:textId="77777777" w:rsidR="0097568E" w:rsidRPr="003B62A4" w:rsidRDefault="0097568E" w:rsidP="0097568E">
      <w:pPr>
        <w:pStyle w:val="NormalWeb"/>
        <w:jc w:val="center"/>
        <w:textAlignment w:val="baseline"/>
        <w:rPr>
          <w:rFonts w:cs="Assistant"/>
          <w:color w:val="000000"/>
        </w:rPr>
      </w:pPr>
      <w:proofErr w:type="spellStart"/>
      <w:r w:rsidRPr="003B62A4">
        <w:rPr>
          <w:rFonts w:cs="Assistant"/>
          <w:b/>
          <w:bCs/>
          <w:color w:val="000000"/>
          <w:bdr w:val="none" w:sz="0" w:space="0" w:color="auto" w:frame="1"/>
        </w:rPr>
        <w:t>Mr</w:t>
      </w:r>
      <w:proofErr w:type="spellEnd"/>
      <w:r w:rsidRPr="003B62A4">
        <w:rPr>
          <w:rFonts w:cs="Assistant"/>
          <w:b/>
          <w:bCs/>
          <w:color w:val="000000"/>
          <w:bdr w:val="none" w:sz="0" w:space="0" w:color="auto" w:frame="1"/>
        </w:rPr>
        <w:t xml:space="preserve"> Willy FAUTRÉ, </w:t>
      </w:r>
      <w:r w:rsidRPr="003B62A4">
        <w:rPr>
          <w:rFonts w:cs="Assistant"/>
          <w:color w:val="000000"/>
          <w:bdr w:val="none" w:sz="0" w:space="0" w:color="auto" w:frame="1"/>
        </w:rPr>
        <w:t>Director and Co-Founder of Human Rights Without Frontiers</w:t>
      </w:r>
    </w:p>
    <w:p w14:paraId="03AC49B6" w14:textId="77777777" w:rsidR="0097568E" w:rsidRPr="003B62A4" w:rsidRDefault="0097568E" w:rsidP="0097568E">
      <w:pPr>
        <w:pStyle w:val="NormalWeb"/>
        <w:jc w:val="center"/>
        <w:textAlignment w:val="baseline"/>
        <w:rPr>
          <w:rFonts w:cs="Assistant"/>
          <w:color w:val="000000"/>
        </w:rPr>
      </w:pPr>
      <w:r w:rsidRPr="003B62A4">
        <w:rPr>
          <w:rFonts w:cs="Assistant"/>
          <w:color w:val="000000"/>
          <w:bdr w:val="none" w:sz="0" w:space="0" w:color="auto" w:frame="1"/>
        </w:rPr>
        <w:t xml:space="preserve">Opening: Vice-Chair MEP Radka </w:t>
      </w:r>
      <w:proofErr w:type="spellStart"/>
      <w:r w:rsidRPr="003B62A4">
        <w:rPr>
          <w:rFonts w:cs="Assistant"/>
          <w:color w:val="000000"/>
          <w:bdr w:val="none" w:sz="0" w:space="0" w:color="auto" w:frame="1"/>
        </w:rPr>
        <w:t>Maxovà</w:t>
      </w:r>
      <w:proofErr w:type="spellEnd"/>
    </w:p>
    <w:p w14:paraId="03947CB9" w14:textId="77777777" w:rsidR="0097568E" w:rsidRPr="003B62A4" w:rsidRDefault="0097568E" w:rsidP="0097568E">
      <w:pPr>
        <w:pStyle w:val="NormalWeb"/>
        <w:jc w:val="center"/>
        <w:textAlignment w:val="baseline"/>
        <w:rPr>
          <w:rFonts w:cs="Assistant"/>
          <w:color w:val="000000"/>
        </w:rPr>
      </w:pPr>
      <w:r w:rsidRPr="003B62A4">
        <w:rPr>
          <w:rFonts w:cs="Assistant"/>
          <w:color w:val="000000"/>
          <w:bdr w:val="none" w:sz="0" w:space="0" w:color="auto" w:frame="1"/>
        </w:rPr>
        <w:t>Official pictures of the event </w:t>
      </w:r>
      <w:hyperlink r:id="rId12" w:tgtFrame="_blank" w:history="1">
        <w:r w:rsidRPr="003B62A4">
          <w:rPr>
            <w:rStyle w:val="Hyperlink"/>
            <w:rFonts w:eastAsiaTheme="majorEastAsia" w:cs="Assistant"/>
            <w:b/>
            <w:bCs/>
            <w:bdr w:val="none" w:sz="0" w:space="0" w:color="auto" w:frame="1"/>
          </w:rPr>
          <w:t>here</w:t>
        </w:r>
      </w:hyperlink>
    </w:p>
    <w:p w14:paraId="7281821F" w14:textId="77777777" w:rsidR="0097568E" w:rsidRPr="003B62A4" w:rsidRDefault="0097568E" w:rsidP="0097568E">
      <w:pPr>
        <w:pStyle w:val="NormalWeb"/>
        <w:textAlignment w:val="baseline"/>
        <w:rPr>
          <w:rFonts w:cs="Assistant"/>
          <w:color w:val="000000"/>
          <w:bdr w:val="none" w:sz="0" w:space="0" w:color="auto" w:frame="1"/>
        </w:rPr>
      </w:pPr>
    </w:p>
    <w:p w14:paraId="6D69D2F3"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HRWF (14.10.2022) – Abuse of power leading to sexual violence and rape has many facets and can take place in many contexts. Within the family, in the professional context, in a religious context, in the world of sports, in the economic and political world. Another area of abuse of power and extreme brutality, but in wartime now, concerns Russia’s invasion of Ukraine, where a foreign occupation army uses its power to commit massive exactions, including sexual violence and rape.</w:t>
      </w:r>
    </w:p>
    <w:p w14:paraId="0FCE9F81" w14:textId="77777777" w:rsidR="0097568E" w:rsidRPr="003B62A4" w:rsidRDefault="0097568E" w:rsidP="0097568E">
      <w:pPr>
        <w:pStyle w:val="NormalWeb"/>
        <w:jc w:val="both"/>
        <w:textAlignment w:val="baseline"/>
        <w:rPr>
          <w:rFonts w:cs="Assistant"/>
          <w:color w:val="000000"/>
        </w:rPr>
      </w:pPr>
    </w:p>
    <w:p w14:paraId="04C9C8A5" w14:textId="77777777" w:rsidR="0097568E" w:rsidRDefault="0097568E" w:rsidP="0097568E">
      <w:pPr>
        <w:pStyle w:val="NormalWeb"/>
        <w:jc w:val="both"/>
        <w:textAlignment w:val="baseline"/>
        <w:rPr>
          <w:rFonts w:cs="Assistant"/>
          <w:b/>
          <w:bCs/>
          <w:i/>
          <w:iCs/>
          <w:color w:val="FF0000"/>
          <w:bdr w:val="none" w:sz="0" w:space="0" w:color="auto" w:frame="1"/>
        </w:rPr>
      </w:pPr>
      <w:r w:rsidRPr="003B62A4">
        <w:rPr>
          <w:rFonts w:cs="Assistant"/>
          <w:b/>
          <w:bCs/>
          <w:i/>
          <w:iCs/>
          <w:color w:val="FF0000"/>
          <w:bdr w:val="none" w:sz="0" w:space="0" w:color="auto" w:frame="1"/>
        </w:rPr>
        <w:t xml:space="preserve">Sexual abuse, </w:t>
      </w:r>
      <w:proofErr w:type="gramStart"/>
      <w:r w:rsidRPr="003B62A4">
        <w:rPr>
          <w:rFonts w:cs="Assistant"/>
          <w:b/>
          <w:bCs/>
          <w:i/>
          <w:iCs/>
          <w:color w:val="FF0000"/>
          <w:bdr w:val="none" w:sz="0" w:space="0" w:color="auto" w:frame="1"/>
        </w:rPr>
        <w:t>violence</w:t>
      </w:r>
      <w:proofErr w:type="gramEnd"/>
      <w:r w:rsidRPr="003B62A4">
        <w:rPr>
          <w:rFonts w:cs="Assistant"/>
          <w:b/>
          <w:bCs/>
          <w:i/>
          <w:iCs/>
          <w:color w:val="FF0000"/>
          <w:bdr w:val="none" w:sz="0" w:space="0" w:color="auto" w:frame="1"/>
        </w:rPr>
        <w:t xml:space="preserve"> and rape in Ukraine in wartime</w:t>
      </w:r>
    </w:p>
    <w:p w14:paraId="4C231EEF" w14:textId="77777777" w:rsidR="0097568E" w:rsidRPr="003B62A4" w:rsidRDefault="0097568E" w:rsidP="0097568E">
      <w:pPr>
        <w:pStyle w:val="NormalWeb"/>
        <w:jc w:val="both"/>
        <w:textAlignment w:val="baseline"/>
        <w:rPr>
          <w:rFonts w:cs="Assistant"/>
          <w:color w:val="000000"/>
        </w:rPr>
      </w:pPr>
    </w:p>
    <w:p w14:paraId="7A668B1E"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For more than 230 days, allegations of sexual violence by Russian troops in Ukraine have been dramatically mounting. At this stage, it is difficult to have even a rough estimate of the number of cases due to several factors, despite the intense work of the ICC and UN bodies.</w:t>
      </w:r>
    </w:p>
    <w:p w14:paraId="4AF3E500" w14:textId="77777777" w:rsidR="0097568E" w:rsidRPr="003B62A4" w:rsidRDefault="0097568E" w:rsidP="0097568E">
      <w:pPr>
        <w:pStyle w:val="NormalWeb"/>
        <w:jc w:val="both"/>
        <w:textAlignment w:val="baseline"/>
        <w:rPr>
          <w:rFonts w:cs="Assistant"/>
          <w:color w:val="000000"/>
        </w:rPr>
      </w:pPr>
    </w:p>
    <w:p w14:paraId="09A50872"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 xml:space="preserve">It is already difficult for a victim in times of peace to reveal such a traumatizing experience. So, you can imagine the mindset of such victims in wartime. It means that testimonies collected by the UN, the ICC or the Red Cross will only represent a tiny portion of the magnitude of the tragedy. A huge number of cases will fall through the cracks as many women fled to EU countries, were displaced </w:t>
      </w:r>
      <w:proofErr w:type="gramStart"/>
      <w:r w:rsidRPr="003B62A4">
        <w:rPr>
          <w:rFonts w:cs="Assistant"/>
          <w:color w:val="000000"/>
          <w:bdr w:val="none" w:sz="0" w:space="0" w:color="auto" w:frame="1"/>
        </w:rPr>
        <w:t>internally</w:t>
      </w:r>
      <w:proofErr w:type="gramEnd"/>
      <w:r w:rsidRPr="003B62A4">
        <w:rPr>
          <w:rFonts w:cs="Assistant"/>
          <w:color w:val="000000"/>
          <w:bdr w:val="none" w:sz="0" w:space="0" w:color="auto" w:frame="1"/>
        </w:rPr>
        <w:t xml:space="preserve"> or were deported to Russia in unknown conditions. Moreover, the war is still raging in the occupied territories on Ukraine.</w:t>
      </w:r>
    </w:p>
    <w:p w14:paraId="1B41AFEB" w14:textId="77777777" w:rsidR="0097568E" w:rsidRPr="003B62A4" w:rsidRDefault="0097568E" w:rsidP="0097568E">
      <w:pPr>
        <w:pStyle w:val="NormalWeb"/>
        <w:jc w:val="both"/>
        <w:textAlignment w:val="baseline"/>
        <w:rPr>
          <w:rFonts w:cs="Assistant"/>
          <w:color w:val="000000"/>
        </w:rPr>
      </w:pPr>
    </w:p>
    <w:p w14:paraId="42068E2E"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 xml:space="preserve">The fraught nature of sexual atrocities, which are historically underreported, means that in Ukraine it will be a long time before the full scale of the problem is clear. The small towns in the suburbs of Kyiv that are already known to the world for the widespread killing of civilians — </w:t>
      </w:r>
      <w:proofErr w:type="spellStart"/>
      <w:r w:rsidRPr="003B62A4">
        <w:rPr>
          <w:rFonts w:cs="Assistant"/>
          <w:color w:val="000000"/>
          <w:bdr w:val="none" w:sz="0" w:space="0" w:color="auto" w:frame="1"/>
        </w:rPr>
        <w:t>Bucha</w:t>
      </w:r>
      <w:proofErr w:type="spellEnd"/>
      <w:r w:rsidRPr="003B62A4">
        <w:rPr>
          <w:rFonts w:cs="Assistant"/>
          <w:color w:val="000000"/>
          <w:bdr w:val="none" w:sz="0" w:space="0" w:color="auto" w:frame="1"/>
        </w:rPr>
        <w:t xml:space="preserve">, </w:t>
      </w:r>
      <w:proofErr w:type="spellStart"/>
      <w:r w:rsidRPr="003B62A4">
        <w:rPr>
          <w:rFonts w:cs="Assistant"/>
          <w:color w:val="000000"/>
          <w:bdr w:val="none" w:sz="0" w:space="0" w:color="auto" w:frame="1"/>
        </w:rPr>
        <w:t>Borodyanka</w:t>
      </w:r>
      <w:proofErr w:type="spellEnd"/>
      <w:r w:rsidRPr="003B62A4">
        <w:rPr>
          <w:rFonts w:cs="Assistant"/>
          <w:color w:val="000000"/>
          <w:bdr w:val="none" w:sz="0" w:space="0" w:color="auto" w:frame="1"/>
        </w:rPr>
        <w:t xml:space="preserve"> and </w:t>
      </w:r>
      <w:proofErr w:type="spellStart"/>
      <w:r w:rsidRPr="003B62A4">
        <w:rPr>
          <w:rFonts w:cs="Assistant"/>
          <w:color w:val="000000"/>
          <w:bdr w:val="none" w:sz="0" w:space="0" w:color="auto" w:frame="1"/>
        </w:rPr>
        <w:t>Irpin</w:t>
      </w:r>
      <w:proofErr w:type="spellEnd"/>
      <w:r w:rsidRPr="003B62A4">
        <w:rPr>
          <w:rFonts w:cs="Assistant"/>
          <w:color w:val="000000"/>
          <w:bdr w:val="none" w:sz="0" w:space="0" w:color="auto" w:frame="1"/>
        </w:rPr>
        <w:t xml:space="preserve"> — are haunted by tales of rape, too. Ukrainian officials and activists have also heard many accounts of sexual atrocities from regions that remain under occupation today.</w:t>
      </w:r>
    </w:p>
    <w:p w14:paraId="10896350" w14:textId="77777777" w:rsidR="0097568E" w:rsidRPr="003B62A4" w:rsidRDefault="0097568E" w:rsidP="0097568E">
      <w:pPr>
        <w:pStyle w:val="NormalWeb"/>
        <w:jc w:val="both"/>
        <w:textAlignment w:val="baseline"/>
        <w:rPr>
          <w:rFonts w:cs="Assistant"/>
          <w:color w:val="000000"/>
        </w:rPr>
      </w:pPr>
    </w:p>
    <w:p w14:paraId="01B3BD6C"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In such conditions, collecting reliable data is extremely hard. In Ukrainian society, and especially in rural areas, sexual crimes are so stigmatized that victims fear being judged by their social environment. It is usually the victim’s relatives and friends who seek help on the victim’s behalf.</w:t>
      </w:r>
    </w:p>
    <w:p w14:paraId="6776850A" w14:textId="77777777" w:rsidR="0097568E" w:rsidRPr="003B62A4" w:rsidRDefault="0097568E" w:rsidP="0097568E">
      <w:pPr>
        <w:pStyle w:val="NormalWeb"/>
        <w:jc w:val="both"/>
        <w:textAlignment w:val="baseline"/>
        <w:rPr>
          <w:rFonts w:cs="Assistant"/>
          <w:color w:val="000000"/>
        </w:rPr>
      </w:pPr>
    </w:p>
    <w:p w14:paraId="48DAC24D" w14:textId="77777777" w:rsidR="0097568E" w:rsidRDefault="0097568E" w:rsidP="0097568E">
      <w:pPr>
        <w:pStyle w:val="NormalWeb"/>
        <w:jc w:val="both"/>
        <w:textAlignment w:val="baseline"/>
        <w:rPr>
          <w:rFonts w:cs="Assistant"/>
          <w:b/>
          <w:bCs/>
          <w:i/>
          <w:iCs/>
          <w:color w:val="FF0000"/>
          <w:bdr w:val="none" w:sz="0" w:space="0" w:color="auto" w:frame="1"/>
        </w:rPr>
      </w:pPr>
      <w:r w:rsidRPr="003B62A4">
        <w:rPr>
          <w:rFonts w:cs="Assistant"/>
          <w:b/>
          <w:bCs/>
          <w:i/>
          <w:iCs/>
          <w:color w:val="FF0000"/>
          <w:bdr w:val="none" w:sz="0" w:space="0" w:color="auto" w:frame="1"/>
        </w:rPr>
        <w:t>Position of the UN and other institutions on sexual violence and rape in Ukraine</w:t>
      </w:r>
    </w:p>
    <w:p w14:paraId="0B5CE383" w14:textId="77777777" w:rsidR="0097568E" w:rsidRPr="003B62A4" w:rsidRDefault="0097568E" w:rsidP="0097568E">
      <w:pPr>
        <w:pStyle w:val="NormalWeb"/>
        <w:jc w:val="both"/>
        <w:textAlignment w:val="baseline"/>
        <w:rPr>
          <w:rFonts w:cs="Assistant"/>
          <w:color w:val="000000"/>
        </w:rPr>
      </w:pPr>
    </w:p>
    <w:p w14:paraId="0590BC69" w14:textId="77777777" w:rsidR="0097568E" w:rsidRPr="003B62A4" w:rsidRDefault="0097568E" w:rsidP="0097568E">
      <w:pPr>
        <w:pStyle w:val="NormalWeb"/>
        <w:jc w:val="both"/>
        <w:textAlignment w:val="baseline"/>
        <w:rPr>
          <w:rFonts w:cs="Assistant"/>
          <w:color w:val="000000"/>
        </w:rPr>
      </w:pPr>
      <w:r w:rsidRPr="003B62A4">
        <w:rPr>
          <w:rFonts w:cs="Assistant"/>
          <w:color w:val="000000"/>
          <w:bdr w:val="none" w:sz="0" w:space="0" w:color="auto" w:frame="1"/>
        </w:rPr>
        <w:t>Despite all the difficulties that have been mentioned, it is obvious that Russian soldiers are using rape as a tactic of war. This was clearly confirmed by</w:t>
      </w:r>
      <w:r w:rsidRPr="003B62A4">
        <w:rPr>
          <w:rFonts w:cs="Assistant"/>
          <w:color w:val="000000"/>
        </w:rPr>
        <w:t> </w:t>
      </w:r>
      <w:hyperlink r:id="rId13" w:tgtFrame="_blank" w:history="1">
        <w:r w:rsidRPr="003B62A4">
          <w:rPr>
            <w:rStyle w:val="Hyperlink"/>
            <w:rFonts w:eastAsiaTheme="majorEastAsia" w:cs="Assistant"/>
            <w:bdr w:val="none" w:sz="0" w:space="0" w:color="auto" w:frame="1"/>
          </w:rPr>
          <w:t xml:space="preserve">Pramila Patten, UN Special </w:t>
        </w:r>
        <w:r w:rsidRPr="003B62A4">
          <w:rPr>
            <w:rStyle w:val="Hyperlink"/>
            <w:rFonts w:eastAsiaTheme="majorEastAsia" w:cs="Assistant"/>
            <w:bdr w:val="none" w:sz="0" w:space="0" w:color="auto" w:frame="1"/>
          </w:rPr>
          <w:lastRenderedPageBreak/>
          <w:t>Representative of the Secretary-General on Sexual Violence in Conflict</w:t>
        </w:r>
      </w:hyperlink>
      <w:r w:rsidRPr="003B62A4">
        <w:rPr>
          <w:rFonts w:cs="Assistant"/>
          <w:color w:val="000000"/>
          <w:bdr w:val="none" w:sz="0" w:space="0" w:color="auto" w:frame="1"/>
        </w:rPr>
        <w:t>, when she briefed the UN Security Council on 6 June after her visit to Ukraine in early May.</w:t>
      </w:r>
    </w:p>
    <w:p w14:paraId="1C98B4E1" w14:textId="77777777" w:rsidR="0097568E" w:rsidRPr="003B62A4" w:rsidRDefault="0097568E" w:rsidP="0097568E">
      <w:pPr>
        <w:pStyle w:val="NormalWeb"/>
        <w:jc w:val="both"/>
        <w:textAlignment w:val="baseline"/>
        <w:rPr>
          <w:rFonts w:cs="Assistant"/>
          <w:color w:val="000000"/>
        </w:rPr>
      </w:pPr>
      <w:r w:rsidRPr="003B62A4">
        <w:rPr>
          <w:rFonts w:cs="Assistant"/>
          <w:color w:val="000000"/>
          <w:bdr w:val="none" w:sz="0" w:space="0" w:color="auto" w:frame="1"/>
        </w:rPr>
        <w:t>Since 24 February, </w:t>
      </w:r>
      <w:r w:rsidRPr="003B62A4">
        <w:rPr>
          <w:rFonts w:cs="Assistant"/>
          <w:b/>
          <w:bCs/>
          <w:color w:val="000000"/>
          <w:bdr w:val="none" w:sz="0" w:space="0" w:color="auto" w:frame="1"/>
        </w:rPr>
        <w:t>Pramila Patten</w:t>
      </w:r>
      <w:r w:rsidRPr="003B62A4">
        <w:rPr>
          <w:rFonts w:cs="Assistant"/>
          <w:color w:val="000000"/>
          <w:bdr w:val="none" w:sz="0" w:space="0" w:color="auto" w:frame="1"/>
        </w:rPr>
        <w:t> has issued three public statements “to ensure that this issue is not shrouded in silence or normalized by impunity”. She has also urged all parties to the conflict to ensure the protection of civilians from sexual violence.</w:t>
      </w:r>
    </w:p>
    <w:p w14:paraId="295FE013"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“Too often have the needs of women and girls in conflict settings been side-lined and treated as an afterthought,” she said.</w:t>
      </w:r>
    </w:p>
    <w:p w14:paraId="5E24058D" w14:textId="77777777" w:rsidR="0097568E" w:rsidRPr="003B62A4" w:rsidRDefault="0097568E" w:rsidP="0097568E">
      <w:pPr>
        <w:pStyle w:val="NormalWeb"/>
        <w:jc w:val="both"/>
        <w:textAlignment w:val="baseline"/>
        <w:rPr>
          <w:rFonts w:cs="Assistant"/>
          <w:color w:val="000000"/>
        </w:rPr>
      </w:pPr>
    </w:p>
    <w:p w14:paraId="26F5EB75"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She also warned against waiting too long to act, saying</w:t>
      </w:r>
    </w:p>
    <w:p w14:paraId="4356BD4C" w14:textId="77777777" w:rsidR="0097568E" w:rsidRPr="003B62A4" w:rsidRDefault="0097568E" w:rsidP="0097568E">
      <w:pPr>
        <w:pStyle w:val="NormalWeb"/>
        <w:jc w:val="both"/>
        <w:textAlignment w:val="baseline"/>
        <w:rPr>
          <w:rFonts w:cs="Assistant"/>
          <w:color w:val="000000"/>
        </w:rPr>
      </w:pPr>
    </w:p>
    <w:p w14:paraId="71A8E59F" w14:textId="77777777" w:rsidR="0097568E" w:rsidRDefault="0097568E" w:rsidP="0097568E">
      <w:pPr>
        <w:pStyle w:val="NormalWeb"/>
        <w:jc w:val="both"/>
        <w:textAlignment w:val="baseline"/>
        <w:rPr>
          <w:rFonts w:cs="Assistant"/>
          <w:b/>
          <w:bCs/>
          <w:color w:val="000000"/>
          <w:bdr w:val="none" w:sz="0" w:space="0" w:color="auto" w:frame="1"/>
        </w:rPr>
      </w:pPr>
      <w:r w:rsidRPr="003B62A4">
        <w:rPr>
          <w:rFonts w:cs="Assistant"/>
          <w:b/>
          <w:bCs/>
          <w:color w:val="000000"/>
          <w:bdr w:val="none" w:sz="0" w:space="0" w:color="auto" w:frame="1"/>
        </w:rPr>
        <w:t>“</w:t>
      </w:r>
      <w:r w:rsidRPr="003B62A4">
        <w:rPr>
          <w:rStyle w:val="Strong"/>
          <w:rFonts w:cs="Assistant"/>
          <w:color w:val="000000"/>
          <w:bdr w:val="none" w:sz="0" w:space="0" w:color="auto" w:frame="1"/>
        </w:rPr>
        <w:t xml:space="preserve">An active </w:t>
      </w:r>
      <w:proofErr w:type="gramStart"/>
      <w:r w:rsidRPr="003B62A4">
        <w:rPr>
          <w:rStyle w:val="Strong"/>
          <w:rFonts w:cs="Assistant"/>
          <w:color w:val="000000"/>
          <w:bdr w:val="none" w:sz="0" w:space="0" w:color="auto" w:frame="1"/>
        </w:rPr>
        <w:t>battle-ground</w:t>
      </w:r>
      <w:proofErr w:type="gramEnd"/>
      <w:r w:rsidRPr="003B62A4">
        <w:rPr>
          <w:rStyle w:val="Strong"/>
          <w:rFonts w:cs="Assistant"/>
          <w:color w:val="000000"/>
          <w:bdr w:val="none" w:sz="0" w:space="0" w:color="auto" w:frame="1"/>
        </w:rPr>
        <w:t xml:space="preserve"> is never conducive to accurate ‘book-keeping’</w:t>
      </w:r>
      <w:r w:rsidRPr="003B62A4">
        <w:rPr>
          <w:rFonts w:cs="Assistant"/>
          <w:b/>
          <w:bCs/>
          <w:color w:val="000000"/>
          <w:bdr w:val="none" w:sz="0" w:space="0" w:color="auto" w:frame="1"/>
        </w:rPr>
        <w:t> […] </w:t>
      </w:r>
      <w:r w:rsidRPr="003B62A4">
        <w:rPr>
          <w:rStyle w:val="Strong"/>
          <w:rFonts w:cs="Assistant"/>
          <w:color w:val="000000"/>
          <w:bdr w:val="none" w:sz="0" w:space="0" w:color="auto" w:frame="1"/>
        </w:rPr>
        <w:t>if we wait for hard data and statistics, it will always be too late</w:t>
      </w:r>
      <w:r w:rsidRPr="003B62A4">
        <w:rPr>
          <w:rFonts w:cs="Assistant"/>
          <w:b/>
          <w:bCs/>
          <w:color w:val="000000"/>
          <w:bdr w:val="none" w:sz="0" w:space="0" w:color="auto" w:frame="1"/>
        </w:rPr>
        <w:t>,”</w:t>
      </w:r>
    </w:p>
    <w:p w14:paraId="777DFCDE" w14:textId="77777777" w:rsidR="0097568E" w:rsidRPr="003B62A4" w:rsidRDefault="0097568E" w:rsidP="0097568E">
      <w:pPr>
        <w:pStyle w:val="NormalWeb"/>
        <w:jc w:val="both"/>
        <w:textAlignment w:val="baseline"/>
        <w:rPr>
          <w:rFonts w:cs="Assistant"/>
          <w:color w:val="000000"/>
        </w:rPr>
      </w:pPr>
    </w:p>
    <w:p w14:paraId="375AD772"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and she called on the international community to mobilize immediately.</w:t>
      </w:r>
    </w:p>
    <w:p w14:paraId="33080190" w14:textId="77777777" w:rsidR="0097568E" w:rsidRPr="003B62A4" w:rsidRDefault="0097568E" w:rsidP="0097568E">
      <w:pPr>
        <w:pStyle w:val="NormalWeb"/>
        <w:jc w:val="both"/>
        <w:textAlignment w:val="baseline"/>
        <w:rPr>
          <w:rFonts w:cs="Assistant"/>
          <w:color w:val="000000"/>
        </w:rPr>
      </w:pPr>
    </w:p>
    <w:p w14:paraId="5530C049"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Information from the field and statistics provided by investigating institutions are indeed scarce and fragmented.</w:t>
      </w:r>
    </w:p>
    <w:p w14:paraId="4A4D9B97" w14:textId="77777777" w:rsidR="0097568E" w:rsidRPr="003B62A4" w:rsidRDefault="0097568E" w:rsidP="0097568E">
      <w:pPr>
        <w:pStyle w:val="NormalWeb"/>
        <w:jc w:val="both"/>
        <w:textAlignment w:val="baseline"/>
        <w:rPr>
          <w:rFonts w:cs="Assistant"/>
          <w:color w:val="000000"/>
        </w:rPr>
      </w:pPr>
    </w:p>
    <w:p w14:paraId="1E56DF5A"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As of 3 June, the</w:t>
      </w:r>
      <w:r w:rsidRPr="003B62A4">
        <w:rPr>
          <w:rFonts w:cs="Assistant"/>
          <w:color w:val="0000FF"/>
          <w:bdr w:val="none" w:sz="0" w:space="0" w:color="auto" w:frame="1"/>
        </w:rPr>
        <w:t> </w:t>
      </w:r>
      <w:hyperlink r:id="rId14" w:tgtFrame="_blank" w:history="1">
        <w:r w:rsidRPr="003B62A4">
          <w:rPr>
            <w:rStyle w:val="Hyperlink"/>
            <w:rFonts w:eastAsiaTheme="majorEastAsia" w:cs="Assistant"/>
            <w:bdr w:val="none" w:sz="0" w:space="0" w:color="auto" w:frame="1"/>
          </w:rPr>
          <w:t>Office of the UN High Commissioner for Human Rights (OHCHR)</w:t>
        </w:r>
      </w:hyperlink>
      <w:r w:rsidRPr="003B62A4">
        <w:rPr>
          <w:rFonts w:cs="Assistant"/>
          <w:color w:val="000000"/>
        </w:rPr>
        <w:t> </w:t>
      </w:r>
      <w:r w:rsidRPr="003B62A4">
        <w:rPr>
          <w:rFonts w:cs="Assistant"/>
          <w:color w:val="000000"/>
          <w:bdr w:val="none" w:sz="0" w:space="0" w:color="auto" w:frame="1"/>
        </w:rPr>
        <w:t>had received </w:t>
      </w:r>
      <w:r w:rsidRPr="003B62A4">
        <w:rPr>
          <w:rFonts w:cs="Assistant"/>
          <w:b/>
          <w:bCs/>
          <w:color w:val="000000"/>
          <w:bdr w:val="none" w:sz="0" w:space="0" w:color="auto" w:frame="1"/>
        </w:rPr>
        <w:t>reports of 124 alleged acts of conflict-related sexual abuse </w:t>
      </w:r>
      <w:r w:rsidRPr="003B62A4">
        <w:rPr>
          <w:rFonts w:cs="Assistant"/>
          <w:color w:val="000000"/>
          <w:bdr w:val="none" w:sz="0" w:space="0" w:color="auto" w:frame="1"/>
        </w:rPr>
        <w:t>across Ukraine — mostly against women and girls, and I would dare say only 124.</w:t>
      </w:r>
    </w:p>
    <w:p w14:paraId="05C33DF7" w14:textId="77777777" w:rsidR="0097568E" w:rsidRPr="003B62A4" w:rsidRDefault="0097568E" w:rsidP="0097568E">
      <w:pPr>
        <w:pStyle w:val="NormalWeb"/>
        <w:jc w:val="both"/>
        <w:textAlignment w:val="baseline"/>
        <w:rPr>
          <w:rFonts w:cs="Assistant"/>
          <w:color w:val="000000"/>
        </w:rPr>
      </w:pPr>
    </w:p>
    <w:p w14:paraId="2E2CDE09"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In June, </w:t>
      </w:r>
      <w:hyperlink r:id="rId15" w:tgtFrame="_blank" w:history="1">
        <w:r w:rsidRPr="003B62A4">
          <w:rPr>
            <w:rStyle w:val="Hyperlink"/>
            <w:rFonts w:eastAsiaTheme="majorEastAsia" w:cs="Assistant"/>
            <w:bdr w:val="none" w:sz="0" w:space="0" w:color="auto" w:frame="1"/>
          </w:rPr>
          <w:t>the UN Human Rights Monitoring Mission in Ukraine</w:t>
        </w:r>
      </w:hyperlink>
      <w:r w:rsidRPr="003B62A4">
        <w:rPr>
          <w:rFonts w:cs="Assistant"/>
          <w:color w:val="000000"/>
        </w:rPr>
        <w:t> </w:t>
      </w:r>
      <w:r w:rsidRPr="003B62A4">
        <w:rPr>
          <w:rFonts w:cs="Assistant"/>
          <w:color w:val="000000"/>
          <w:bdr w:val="none" w:sz="0" w:space="0" w:color="auto" w:frame="1"/>
        </w:rPr>
        <w:t>(HRMMU) released a report covering the period from 24 February until 15 May 2022 in which Matilda Bogner, the head of the UN body, noted that she had received numerous allegations and had been able to verify </w:t>
      </w:r>
      <w:r w:rsidRPr="003B62A4">
        <w:rPr>
          <w:rFonts w:cs="Assistant"/>
          <w:b/>
          <w:bCs/>
          <w:color w:val="000000"/>
          <w:bdr w:val="none" w:sz="0" w:space="0" w:color="auto" w:frame="1"/>
        </w:rPr>
        <w:t>23 cases of conflict-related sexual violence</w:t>
      </w:r>
      <w:r w:rsidRPr="003B62A4">
        <w:rPr>
          <w:rFonts w:cs="Assistant"/>
          <w:color w:val="000000"/>
          <w:bdr w:val="none" w:sz="0" w:space="0" w:color="auto" w:frame="1"/>
        </w:rPr>
        <w:t>, including cases of rape, gang rape, torture, forced public stripping, and threats of sexual violence.</w:t>
      </w:r>
    </w:p>
    <w:p w14:paraId="0A4EC6AE" w14:textId="77777777" w:rsidR="0097568E" w:rsidRPr="003B62A4" w:rsidRDefault="0097568E" w:rsidP="0097568E">
      <w:pPr>
        <w:pStyle w:val="NormalWeb"/>
        <w:jc w:val="both"/>
        <w:textAlignment w:val="baseline"/>
        <w:rPr>
          <w:rFonts w:cs="Assistant"/>
          <w:color w:val="000000"/>
        </w:rPr>
      </w:pPr>
    </w:p>
    <w:p w14:paraId="0B28B8A9" w14:textId="77777777" w:rsidR="0097568E" w:rsidRDefault="0097568E" w:rsidP="0097568E">
      <w:pPr>
        <w:pStyle w:val="NormalWeb"/>
        <w:jc w:val="both"/>
        <w:textAlignment w:val="baseline"/>
        <w:rPr>
          <w:rFonts w:cs="Assistant"/>
          <w:color w:val="000000"/>
          <w:bdr w:val="none" w:sz="0" w:space="0" w:color="auto" w:frame="1"/>
        </w:rPr>
      </w:pPr>
      <w:hyperlink r:id="rId16" w:tgtFrame="_blank" w:history="1">
        <w:r w:rsidRPr="003B62A4">
          <w:rPr>
            <w:rStyle w:val="Hyperlink"/>
            <w:rFonts w:eastAsiaTheme="majorEastAsia" w:cs="Assistant"/>
            <w:bdr w:val="none" w:sz="0" w:space="0" w:color="auto" w:frame="1"/>
          </w:rPr>
          <w:t xml:space="preserve">Natalia </w:t>
        </w:r>
        <w:proofErr w:type="spellStart"/>
        <w:r w:rsidRPr="003B62A4">
          <w:rPr>
            <w:rStyle w:val="Hyperlink"/>
            <w:rFonts w:eastAsiaTheme="majorEastAsia" w:cs="Assistant"/>
            <w:bdr w:val="none" w:sz="0" w:space="0" w:color="auto" w:frame="1"/>
          </w:rPr>
          <w:t>Karbowska</w:t>
        </w:r>
        <w:proofErr w:type="spellEnd"/>
        <w:r w:rsidRPr="003B62A4">
          <w:rPr>
            <w:rStyle w:val="Hyperlink"/>
            <w:rFonts w:eastAsiaTheme="majorEastAsia" w:cs="Assistant"/>
            <w:bdr w:val="none" w:sz="0" w:space="0" w:color="auto" w:frame="1"/>
          </w:rPr>
          <w:t>, Co-Founder and Director of Strategic Development for the Ukrainian Women’s Fund</w:t>
        </w:r>
      </w:hyperlink>
      <w:r w:rsidRPr="003B62A4">
        <w:rPr>
          <w:rFonts w:cs="Assistant"/>
          <w:color w:val="000000"/>
          <w:bdr w:val="none" w:sz="0" w:space="0" w:color="auto" w:frame="1"/>
        </w:rPr>
        <w:t>,</w:t>
      </w:r>
      <w:r w:rsidRPr="003B62A4">
        <w:rPr>
          <w:rFonts w:cs="Assistant"/>
          <w:b/>
          <w:bCs/>
          <w:color w:val="000000"/>
          <w:bdr w:val="none" w:sz="0" w:space="0" w:color="auto" w:frame="1"/>
        </w:rPr>
        <w:t> </w:t>
      </w:r>
      <w:r w:rsidRPr="003B62A4">
        <w:rPr>
          <w:rFonts w:cs="Assistant"/>
          <w:color w:val="000000"/>
          <w:bdr w:val="none" w:sz="0" w:space="0" w:color="auto" w:frame="1"/>
        </w:rPr>
        <w:t>testified before the UN Security Council that</w:t>
      </w:r>
    </w:p>
    <w:p w14:paraId="3440EEC2" w14:textId="77777777" w:rsidR="0097568E" w:rsidRPr="003B62A4" w:rsidRDefault="0097568E" w:rsidP="0097568E">
      <w:pPr>
        <w:pStyle w:val="NormalWeb"/>
        <w:jc w:val="both"/>
        <w:textAlignment w:val="baseline"/>
        <w:rPr>
          <w:rFonts w:cs="Assistant"/>
          <w:color w:val="000000"/>
        </w:rPr>
      </w:pPr>
    </w:p>
    <w:p w14:paraId="3A144744"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“Although the full scale of conflict-related sexual violence is not yet known, human rights activists and law enforcement agencies estimate that </w:t>
      </w:r>
      <w:r w:rsidRPr="003B62A4">
        <w:rPr>
          <w:rFonts w:cs="Assistant"/>
          <w:b/>
          <w:bCs/>
          <w:color w:val="000000"/>
          <w:bdr w:val="none" w:sz="0" w:space="0" w:color="auto" w:frame="1"/>
        </w:rPr>
        <w:t>hundreds of cases have been committed</w:t>
      </w:r>
      <w:r w:rsidRPr="003B62A4">
        <w:rPr>
          <w:rFonts w:cs="Assistant"/>
          <w:color w:val="000000"/>
          <w:bdr w:val="none" w:sz="0" w:space="0" w:color="auto" w:frame="1"/>
        </w:rPr>
        <w:t> not just against women and girls, but also men and boys and people of other gender identities.”</w:t>
      </w:r>
    </w:p>
    <w:p w14:paraId="36FEDDC9" w14:textId="77777777" w:rsidR="0097568E" w:rsidRPr="003B62A4" w:rsidRDefault="0097568E" w:rsidP="0097568E">
      <w:pPr>
        <w:pStyle w:val="NormalWeb"/>
        <w:jc w:val="both"/>
        <w:textAlignment w:val="baseline"/>
        <w:rPr>
          <w:rFonts w:cs="Assistant"/>
          <w:color w:val="000000"/>
        </w:rPr>
      </w:pPr>
    </w:p>
    <w:p w14:paraId="6A8F38F1" w14:textId="77777777" w:rsidR="0097568E" w:rsidRDefault="0097568E" w:rsidP="0097568E">
      <w:pPr>
        <w:pStyle w:val="NormalWeb"/>
        <w:jc w:val="both"/>
        <w:textAlignment w:val="baseline"/>
        <w:rPr>
          <w:rFonts w:cs="Assistant"/>
          <w:color w:val="000000"/>
          <w:bdr w:val="none" w:sz="0" w:space="0" w:color="auto" w:frame="1"/>
        </w:rPr>
      </w:pPr>
      <w:hyperlink r:id="rId17" w:tgtFrame="_blank" w:history="1">
        <w:r w:rsidRPr="003B62A4">
          <w:rPr>
            <w:rStyle w:val="Hyperlink"/>
            <w:rFonts w:eastAsiaTheme="majorEastAsia" w:cs="Assistant"/>
            <w:bdr w:val="none" w:sz="0" w:space="0" w:color="auto" w:frame="1"/>
          </w:rPr>
          <w:t>La Strada Ukraine</w:t>
        </w:r>
      </w:hyperlink>
      <w:r w:rsidRPr="003B62A4">
        <w:rPr>
          <w:rFonts w:cs="Assistant"/>
          <w:color w:val="000000"/>
          <w:bdr w:val="none" w:sz="0" w:space="0" w:color="auto" w:frame="1"/>
        </w:rPr>
        <w:t>, a well-known human rights organization, has been receiving calls about incidents of sexual crimes since early March. In the first two months of the war, they said they learned about 17 victims: one man and 16 women, three of whom were teenagers.</w:t>
      </w:r>
    </w:p>
    <w:p w14:paraId="138855FD" w14:textId="77777777" w:rsidR="0097568E" w:rsidRPr="003B62A4" w:rsidRDefault="0097568E" w:rsidP="0097568E">
      <w:pPr>
        <w:pStyle w:val="NormalWeb"/>
        <w:jc w:val="both"/>
        <w:textAlignment w:val="baseline"/>
        <w:rPr>
          <w:rFonts w:cs="Assistant"/>
          <w:color w:val="000000"/>
        </w:rPr>
      </w:pPr>
    </w:p>
    <w:p w14:paraId="7057759E"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According to </w:t>
      </w:r>
      <w:proofErr w:type="spellStart"/>
      <w:r w:rsidRPr="003B62A4">
        <w:rPr>
          <w:rFonts w:cs="Assistant"/>
          <w:color w:val="000000"/>
          <w:bdr w:val="none" w:sz="0" w:space="0" w:color="auto" w:frame="1"/>
        </w:rPr>
        <w:t>Iuliia</w:t>
      </w:r>
      <w:proofErr w:type="spellEnd"/>
      <w:r w:rsidRPr="003B62A4">
        <w:rPr>
          <w:rFonts w:cs="Assistant"/>
          <w:color w:val="000000"/>
          <w:bdr w:val="none" w:sz="0" w:space="0" w:color="auto" w:frame="1"/>
        </w:rPr>
        <w:t xml:space="preserve"> </w:t>
      </w:r>
      <w:proofErr w:type="spellStart"/>
      <w:r w:rsidRPr="003B62A4">
        <w:rPr>
          <w:rFonts w:cs="Assistant"/>
          <w:color w:val="000000"/>
          <w:bdr w:val="none" w:sz="0" w:space="0" w:color="auto" w:frame="1"/>
        </w:rPr>
        <w:t>Anosova</w:t>
      </w:r>
      <w:proofErr w:type="spellEnd"/>
      <w:r w:rsidRPr="003B62A4">
        <w:rPr>
          <w:rFonts w:cs="Assistant"/>
          <w:color w:val="000000"/>
          <w:bdr w:val="none" w:sz="0" w:space="0" w:color="auto" w:frame="1"/>
        </w:rPr>
        <w:t>, a lawyer with the group, they collected, from their hotline, stories about groups of soldiers committing rapes in front of onlookers.</w:t>
      </w:r>
    </w:p>
    <w:p w14:paraId="66481CC4" w14:textId="77777777" w:rsidR="0097568E" w:rsidRPr="003B62A4" w:rsidRDefault="0097568E" w:rsidP="0097568E">
      <w:pPr>
        <w:pStyle w:val="NormalWeb"/>
        <w:jc w:val="both"/>
        <w:textAlignment w:val="baseline"/>
        <w:rPr>
          <w:rFonts w:cs="Assistant"/>
          <w:color w:val="000000"/>
        </w:rPr>
      </w:pPr>
    </w:p>
    <w:p w14:paraId="77847A78"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The </w:t>
      </w:r>
      <w:r w:rsidRPr="003B62A4">
        <w:rPr>
          <w:rFonts w:cs="Assistant"/>
          <w:color w:val="000000"/>
        </w:rPr>
        <w:t> </w:t>
      </w:r>
      <w:hyperlink r:id="rId18" w:tgtFrame="_blank" w:history="1">
        <w:r w:rsidRPr="003B62A4">
          <w:rPr>
            <w:rStyle w:val="Hyperlink"/>
            <w:rFonts w:eastAsiaTheme="majorEastAsia" w:cs="Assistant"/>
            <w:bdr w:val="none" w:sz="0" w:space="0" w:color="auto" w:frame="1"/>
          </w:rPr>
          <w:t>Organization for Security and Co-operation in Europe</w:t>
        </w:r>
      </w:hyperlink>
      <w:r w:rsidRPr="003B62A4">
        <w:rPr>
          <w:rFonts w:cs="Assistant"/>
          <w:color w:val="000000"/>
        </w:rPr>
        <w:t> </w:t>
      </w:r>
      <w:r w:rsidRPr="003B62A4">
        <w:rPr>
          <w:rFonts w:cs="Assistant"/>
          <w:color w:val="000000"/>
          <w:bdr w:val="none" w:sz="0" w:space="0" w:color="auto" w:frame="1"/>
        </w:rPr>
        <w:t>(OSCE) has also reported cases of conflict-related sexual violence, particularly rape and forced nudity, across the country, noting that these assaults often take place in conjunction with other crimes, including killings.</w:t>
      </w:r>
    </w:p>
    <w:p w14:paraId="305B43AF" w14:textId="77777777" w:rsidR="0097568E" w:rsidRPr="003B62A4" w:rsidRDefault="0097568E" w:rsidP="0097568E">
      <w:pPr>
        <w:pStyle w:val="NormalWeb"/>
        <w:jc w:val="both"/>
        <w:textAlignment w:val="baseline"/>
        <w:rPr>
          <w:rFonts w:cs="Assistant"/>
          <w:color w:val="000000"/>
        </w:rPr>
      </w:pPr>
    </w:p>
    <w:p w14:paraId="38404E3E"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Pramila Patten, the UN Special Representative on Sexual Violence in Conflicts, concluded her report at the United Nations in June by saying:</w:t>
      </w:r>
    </w:p>
    <w:p w14:paraId="160666CF" w14:textId="77777777" w:rsidR="0097568E" w:rsidRPr="003B62A4" w:rsidRDefault="0097568E" w:rsidP="0097568E">
      <w:pPr>
        <w:pStyle w:val="NormalWeb"/>
        <w:jc w:val="both"/>
        <w:textAlignment w:val="baseline"/>
        <w:rPr>
          <w:rFonts w:cs="Assistant"/>
          <w:color w:val="000000"/>
        </w:rPr>
      </w:pPr>
    </w:p>
    <w:p w14:paraId="0EA2D537" w14:textId="77777777" w:rsidR="0097568E" w:rsidRDefault="0097568E" w:rsidP="0097568E">
      <w:pPr>
        <w:pStyle w:val="NormalWeb"/>
        <w:jc w:val="both"/>
        <w:textAlignment w:val="baseline"/>
        <w:rPr>
          <w:rFonts w:cs="Assistant"/>
          <w:b/>
          <w:bCs/>
          <w:color w:val="000000"/>
          <w:bdr w:val="none" w:sz="0" w:space="0" w:color="auto" w:frame="1"/>
        </w:rPr>
      </w:pPr>
      <w:r w:rsidRPr="003B62A4">
        <w:rPr>
          <w:rFonts w:cs="Assistant"/>
          <w:b/>
          <w:bCs/>
          <w:color w:val="000000"/>
          <w:bdr w:val="none" w:sz="0" w:space="0" w:color="auto" w:frame="1"/>
        </w:rPr>
        <w:t>“We do not need hard data for a scaled-up humanitarian response, nor for all parties to put in place preventive measures.”</w:t>
      </w:r>
    </w:p>
    <w:p w14:paraId="17DA536F" w14:textId="77777777" w:rsidR="0097568E" w:rsidRPr="003B62A4" w:rsidRDefault="0097568E" w:rsidP="0097568E">
      <w:pPr>
        <w:pStyle w:val="NormalWeb"/>
        <w:jc w:val="both"/>
        <w:textAlignment w:val="baseline"/>
        <w:rPr>
          <w:rFonts w:cs="Assistant"/>
          <w:color w:val="000000"/>
        </w:rPr>
      </w:pPr>
    </w:p>
    <w:p w14:paraId="2DBF827F"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Against that backdrop, she urged humanitarian actors to prioritize support for survivors of sexual and gender-based violence.</w:t>
      </w:r>
    </w:p>
    <w:p w14:paraId="26FE0C51" w14:textId="77777777" w:rsidR="0097568E" w:rsidRPr="003B62A4" w:rsidRDefault="0097568E" w:rsidP="0097568E">
      <w:pPr>
        <w:pStyle w:val="NormalWeb"/>
        <w:jc w:val="both"/>
        <w:textAlignment w:val="baseline"/>
        <w:rPr>
          <w:rFonts w:cs="Assistant"/>
          <w:color w:val="000000"/>
        </w:rPr>
      </w:pPr>
    </w:p>
    <w:p w14:paraId="7B2B5285" w14:textId="77777777" w:rsidR="0097568E" w:rsidRDefault="0097568E" w:rsidP="0097568E">
      <w:pPr>
        <w:pStyle w:val="NormalWeb"/>
        <w:jc w:val="both"/>
        <w:textAlignment w:val="baseline"/>
        <w:rPr>
          <w:rFonts w:cs="Assistant"/>
          <w:b/>
          <w:bCs/>
          <w:i/>
          <w:iCs/>
          <w:color w:val="FF0000"/>
          <w:bdr w:val="none" w:sz="0" w:space="0" w:color="auto" w:frame="1"/>
        </w:rPr>
      </w:pPr>
      <w:r w:rsidRPr="003B62A4">
        <w:rPr>
          <w:rFonts w:cs="Assistant"/>
          <w:b/>
          <w:bCs/>
          <w:i/>
          <w:iCs/>
          <w:color w:val="FF0000"/>
          <w:bdr w:val="none" w:sz="0" w:space="0" w:color="auto" w:frame="1"/>
        </w:rPr>
        <w:lastRenderedPageBreak/>
        <w:t>Ukraine cooperates with the UN</w:t>
      </w:r>
    </w:p>
    <w:p w14:paraId="4809A304" w14:textId="77777777" w:rsidR="0097568E" w:rsidRPr="003B62A4" w:rsidRDefault="0097568E" w:rsidP="0097568E">
      <w:pPr>
        <w:pStyle w:val="NormalWeb"/>
        <w:jc w:val="both"/>
        <w:textAlignment w:val="baseline"/>
        <w:rPr>
          <w:rFonts w:cs="Assistant"/>
          <w:color w:val="000000"/>
        </w:rPr>
      </w:pPr>
    </w:p>
    <w:p w14:paraId="34BF9D1B"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 xml:space="preserve">On 3 May, Ukraine’s Deputy Prime Minister </w:t>
      </w:r>
      <w:proofErr w:type="spellStart"/>
      <w:r w:rsidRPr="003B62A4">
        <w:rPr>
          <w:rFonts w:cs="Assistant"/>
          <w:color w:val="000000"/>
          <w:bdr w:val="none" w:sz="0" w:space="0" w:color="auto" w:frame="1"/>
        </w:rPr>
        <w:t>Olha</w:t>
      </w:r>
      <w:proofErr w:type="spellEnd"/>
      <w:r w:rsidRPr="003B62A4">
        <w:rPr>
          <w:rFonts w:cs="Assistant"/>
          <w:color w:val="000000"/>
          <w:bdr w:val="none" w:sz="0" w:space="0" w:color="auto" w:frame="1"/>
        </w:rPr>
        <w:t xml:space="preserve"> </w:t>
      </w:r>
      <w:proofErr w:type="spellStart"/>
      <w:r w:rsidRPr="003B62A4">
        <w:rPr>
          <w:rFonts w:cs="Assistant"/>
          <w:color w:val="000000"/>
          <w:bdr w:val="none" w:sz="0" w:space="0" w:color="auto" w:frame="1"/>
        </w:rPr>
        <w:t>Stefanishyna</w:t>
      </w:r>
      <w:proofErr w:type="spellEnd"/>
      <w:r w:rsidRPr="003B62A4">
        <w:rPr>
          <w:rFonts w:cs="Assistant"/>
          <w:color w:val="000000"/>
          <w:bdr w:val="none" w:sz="0" w:space="0" w:color="auto" w:frame="1"/>
        </w:rPr>
        <w:t xml:space="preserve"> signed the “</w:t>
      </w:r>
      <w:r w:rsidRPr="003B62A4">
        <w:rPr>
          <w:rFonts w:cs="Assistant"/>
          <w:i/>
          <w:iCs/>
          <w:color w:val="000000"/>
          <w:bdr w:val="none" w:sz="0" w:space="0" w:color="auto" w:frame="1"/>
        </w:rPr>
        <w:t>Framework of Cooperation with the United Nations on the Prevention and Response to Conflict Related Sexual Violence</w:t>
      </w:r>
      <w:r w:rsidRPr="003B62A4">
        <w:rPr>
          <w:rFonts w:cs="Assistant"/>
          <w:color w:val="000000"/>
          <w:bdr w:val="none" w:sz="0" w:space="0" w:color="auto" w:frame="1"/>
        </w:rPr>
        <w:t>.”</w:t>
      </w:r>
    </w:p>
    <w:p w14:paraId="35FAE7AE" w14:textId="77777777" w:rsidR="0097568E" w:rsidRPr="003B62A4" w:rsidRDefault="0097568E" w:rsidP="0097568E">
      <w:pPr>
        <w:pStyle w:val="NormalWeb"/>
        <w:jc w:val="both"/>
        <w:textAlignment w:val="baseline"/>
        <w:rPr>
          <w:rFonts w:cs="Assistant"/>
          <w:color w:val="000000"/>
        </w:rPr>
      </w:pPr>
    </w:p>
    <w:p w14:paraId="7596D400" w14:textId="77777777" w:rsidR="0097568E" w:rsidRDefault="0097568E" w:rsidP="0097568E">
      <w:pPr>
        <w:pStyle w:val="NormalWeb"/>
        <w:jc w:val="both"/>
        <w:textAlignment w:val="baseline"/>
        <w:rPr>
          <w:rFonts w:cs="Assistant"/>
          <w:color w:val="000000"/>
          <w:bdr w:val="none" w:sz="0" w:space="0" w:color="auto" w:frame="1"/>
        </w:rPr>
      </w:pPr>
      <w:r w:rsidRPr="003B62A4">
        <w:rPr>
          <w:rFonts w:cs="Assistant"/>
          <w:color w:val="000000"/>
          <w:bdr w:val="none" w:sz="0" w:space="0" w:color="auto" w:frame="1"/>
        </w:rPr>
        <w:t>Five critical areas are highlighted in the Framework and can be used as guidelines for the current and future management of sexual violence and rapes:</w:t>
      </w:r>
    </w:p>
    <w:p w14:paraId="36500361" w14:textId="77777777" w:rsidR="0097568E" w:rsidRPr="003B62A4" w:rsidRDefault="0097568E" w:rsidP="0097568E">
      <w:pPr>
        <w:pStyle w:val="NormalWeb"/>
        <w:jc w:val="both"/>
        <w:textAlignment w:val="baseline"/>
        <w:rPr>
          <w:rFonts w:cs="Assistant"/>
          <w:color w:val="000000"/>
        </w:rPr>
      </w:pPr>
    </w:p>
    <w:p w14:paraId="369E71FC" w14:textId="77777777" w:rsidR="0097568E" w:rsidRPr="003B62A4" w:rsidRDefault="0097568E" w:rsidP="0097568E">
      <w:pPr>
        <w:numPr>
          <w:ilvl w:val="0"/>
          <w:numId w:val="1"/>
        </w:numPr>
        <w:jc w:val="both"/>
        <w:textAlignment w:val="baseline"/>
        <w:rPr>
          <w:rFonts w:cs="Assistant"/>
          <w:color w:val="000000"/>
        </w:rPr>
      </w:pPr>
      <w:r w:rsidRPr="003B62A4">
        <w:rPr>
          <w:rFonts w:cs="Assistant"/>
          <w:color w:val="000000"/>
          <w:bdr w:val="none" w:sz="0" w:space="0" w:color="auto" w:frame="1"/>
        </w:rPr>
        <w:t>First, </w:t>
      </w:r>
      <w:r w:rsidRPr="003B62A4">
        <w:rPr>
          <w:rFonts w:cs="Assistant"/>
          <w:b/>
          <w:bCs/>
          <w:color w:val="000000"/>
          <w:bdr w:val="none" w:sz="0" w:space="0" w:color="auto" w:frame="1"/>
        </w:rPr>
        <w:t>strengthening rule of law and accountability</w:t>
      </w:r>
      <w:r w:rsidRPr="003B62A4">
        <w:rPr>
          <w:rFonts w:cs="Assistant"/>
          <w:color w:val="000000"/>
          <w:bdr w:val="none" w:sz="0" w:space="0" w:color="auto" w:frame="1"/>
        </w:rPr>
        <w:t> as a central aspect of deterrence and prevention of crimes of sexual violence. </w:t>
      </w:r>
    </w:p>
    <w:p w14:paraId="7787B0E7" w14:textId="77777777" w:rsidR="0097568E" w:rsidRPr="003B62A4" w:rsidRDefault="0097568E" w:rsidP="0097568E">
      <w:pPr>
        <w:numPr>
          <w:ilvl w:val="0"/>
          <w:numId w:val="1"/>
        </w:numPr>
        <w:jc w:val="both"/>
        <w:textAlignment w:val="baseline"/>
        <w:rPr>
          <w:rFonts w:cs="Assistant"/>
          <w:color w:val="000000"/>
        </w:rPr>
      </w:pPr>
      <w:r w:rsidRPr="003B62A4">
        <w:rPr>
          <w:rFonts w:cs="Assistant"/>
          <w:color w:val="000000"/>
          <w:bdr w:val="none" w:sz="0" w:space="0" w:color="auto" w:frame="1"/>
        </w:rPr>
        <w:t xml:space="preserve">Second, strengthening the capacity of the security and </w:t>
      </w:r>
      <w:proofErr w:type="spellStart"/>
      <w:r w:rsidRPr="003B62A4">
        <w:rPr>
          <w:rFonts w:cs="Assistant"/>
          <w:color w:val="000000"/>
          <w:bdr w:val="none" w:sz="0" w:space="0" w:color="auto" w:frame="1"/>
        </w:rPr>
        <w:t>defence</w:t>
      </w:r>
      <w:proofErr w:type="spellEnd"/>
      <w:r w:rsidRPr="003B62A4">
        <w:rPr>
          <w:rFonts w:cs="Assistant"/>
          <w:color w:val="000000"/>
          <w:bdr w:val="none" w:sz="0" w:space="0" w:color="auto" w:frame="1"/>
        </w:rPr>
        <w:t xml:space="preserve"> sector </w:t>
      </w:r>
      <w:r w:rsidRPr="003B62A4">
        <w:rPr>
          <w:rFonts w:cs="Assistant"/>
          <w:b/>
          <w:bCs/>
          <w:color w:val="000000"/>
          <w:bdr w:val="none" w:sz="0" w:space="0" w:color="auto" w:frame="1"/>
        </w:rPr>
        <w:t>to prevent sexual violence.  </w:t>
      </w:r>
    </w:p>
    <w:p w14:paraId="2B9A7E63" w14:textId="77777777" w:rsidR="0097568E" w:rsidRPr="003B62A4" w:rsidRDefault="0097568E" w:rsidP="0097568E">
      <w:pPr>
        <w:numPr>
          <w:ilvl w:val="0"/>
          <w:numId w:val="1"/>
        </w:numPr>
        <w:jc w:val="both"/>
        <w:textAlignment w:val="baseline"/>
        <w:rPr>
          <w:rFonts w:cs="Assistant"/>
          <w:color w:val="000000"/>
        </w:rPr>
      </w:pPr>
      <w:r w:rsidRPr="003B62A4">
        <w:rPr>
          <w:rFonts w:cs="Assistant"/>
          <w:color w:val="000000"/>
          <w:bdr w:val="none" w:sz="0" w:space="0" w:color="auto" w:frame="1"/>
        </w:rPr>
        <w:t>Third, ensuring that </w:t>
      </w:r>
      <w:r w:rsidRPr="003B62A4">
        <w:rPr>
          <w:rFonts w:cs="Assistant"/>
          <w:b/>
          <w:bCs/>
          <w:color w:val="000000"/>
          <w:bdr w:val="none" w:sz="0" w:space="0" w:color="auto" w:frame="1"/>
        </w:rPr>
        <w:t>survivors of sexual violence</w:t>
      </w:r>
      <w:r w:rsidRPr="003B62A4">
        <w:rPr>
          <w:rFonts w:cs="Assistant"/>
          <w:color w:val="000000"/>
          <w:bdr w:val="none" w:sz="0" w:space="0" w:color="auto" w:frame="1"/>
        </w:rPr>
        <w:t>, as well as their children, have access </w:t>
      </w:r>
      <w:r w:rsidRPr="003B62A4">
        <w:rPr>
          <w:rFonts w:cs="Assistant"/>
          <w:b/>
          <w:bCs/>
          <w:color w:val="000000"/>
          <w:bdr w:val="none" w:sz="0" w:space="0" w:color="auto" w:frame="1"/>
        </w:rPr>
        <w:t xml:space="preserve">to adequate services, including sexual and reproductive health, psychological, legal, socioeconomic </w:t>
      </w:r>
      <w:proofErr w:type="gramStart"/>
      <w:r w:rsidRPr="003B62A4">
        <w:rPr>
          <w:rFonts w:cs="Assistant"/>
          <w:b/>
          <w:bCs/>
          <w:color w:val="000000"/>
          <w:bdr w:val="none" w:sz="0" w:space="0" w:color="auto" w:frame="1"/>
        </w:rPr>
        <w:t>services</w:t>
      </w:r>
      <w:proofErr w:type="gramEnd"/>
      <w:r w:rsidRPr="003B62A4">
        <w:rPr>
          <w:rFonts w:cs="Assistant"/>
          <w:b/>
          <w:bCs/>
          <w:color w:val="000000"/>
          <w:bdr w:val="none" w:sz="0" w:space="0" w:color="auto" w:frame="1"/>
        </w:rPr>
        <w:t xml:space="preserve"> and reintegration support.  </w:t>
      </w:r>
    </w:p>
    <w:p w14:paraId="60EF682A" w14:textId="77777777" w:rsidR="0097568E" w:rsidRPr="003B62A4" w:rsidRDefault="0097568E" w:rsidP="0097568E">
      <w:pPr>
        <w:numPr>
          <w:ilvl w:val="0"/>
          <w:numId w:val="1"/>
        </w:numPr>
        <w:jc w:val="both"/>
        <w:textAlignment w:val="baseline"/>
        <w:rPr>
          <w:rFonts w:cs="Assistant"/>
          <w:color w:val="000000"/>
        </w:rPr>
      </w:pPr>
      <w:r w:rsidRPr="003B62A4">
        <w:rPr>
          <w:rFonts w:cs="Assistant"/>
          <w:color w:val="000000"/>
          <w:bdr w:val="none" w:sz="0" w:space="0" w:color="auto" w:frame="1"/>
        </w:rPr>
        <w:t>Fourth, ensuring that sexual violence is addressed </w:t>
      </w:r>
      <w:r w:rsidRPr="003B62A4">
        <w:rPr>
          <w:rFonts w:cs="Assistant"/>
          <w:b/>
          <w:bCs/>
          <w:color w:val="000000"/>
          <w:bdr w:val="none" w:sz="0" w:space="0" w:color="auto" w:frame="1"/>
        </w:rPr>
        <w:t>in the framework of any ceasefire agreement</w:t>
      </w:r>
      <w:r w:rsidRPr="003B62A4">
        <w:rPr>
          <w:rFonts w:cs="Assistant"/>
          <w:color w:val="000000"/>
          <w:bdr w:val="none" w:sz="0" w:space="0" w:color="auto" w:frame="1"/>
        </w:rPr>
        <w:t>, and </w:t>
      </w:r>
      <w:r w:rsidRPr="003B62A4">
        <w:rPr>
          <w:rFonts w:cs="Assistant"/>
          <w:b/>
          <w:bCs/>
          <w:color w:val="000000"/>
          <w:bdr w:val="none" w:sz="0" w:space="0" w:color="auto" w:frame="1"/>
        </w:rPr>
        <w:t>ensuring that amnesties for sexual violence crimes are explicitly prohibited.</w:t>
      </w:r>
      <w:r w:rsidRPr="003B62A4">
        <w:rPr>
          <w:rFonts w:cs="Assistant"/>
          <w:color w:val="000000"/>
          <w:bdr w:val="none" w:sz="0" w:space="0" w:color="auto" w:frame="1"/>
        </w:rPr>
        <w:t>  </w:t>
      </w:r>
    </w:p>
    <w:p w14:paraId="5B7C090B" w14:textId="77777777" w:rsidR="0097568E" w:rsidRPr="003B62A4" w:rsidRDefault="0097568E" w:rsidP="0097568E">
      <w:pPr>
        <w:numPr>
          <w:ilvl w:val="0"/>
          <w:numId w:val="1"/>
        </w:numPr>
        <w:jc w:val="both"/>
        <w:textAlignment w:val="baseline"/>
        <w:rPr>
          <w:rFonts w:cs="Assistant"/>
          <w:color w:val="000000"/>
        </w:rPr>
      </w:pPr>
      <w:r w:rsidRPr="003B62A4">
        <w:rPr>
          <w:rFonts w:cs="Assistant"/>
          <w:color w:val="000000"/>
          <w:bdr w:val="none" w:sz="0" w:space="0" w:color="auto" w:frame="1"/>
        </w:rPr>
        <w:t>And fifth, addressing conflict-related trafficking in persons for the purposes of </w:t>
      </w:r>
      <w:r w:rsidRPr="003B62A4">
        <w:rPr>
          <w:rFonts w:cs="Assistant"/>
          <w:b/>
          <w:bCs/>
          <w:color w:val="000000"/>
          <w:bdr w:val="none" w:sz="0" w:space="0" w:color="auto" w:frame="1"/>
        </w:rPr>
        <w:t>sexual exploitation or prostitution.</w:t>
      </w:r>
    </w:p>
    <w:p w14:paraId="4073D984" w14:textId="77777777" w:rsidR="0097568E" w:rsidRDefault="0097568E" w:rsidP="0097568E">
      <w:pPr>
        <w:pStyle w:val="NormalWeb"/>
        <w:jc w:val="both"/>
        <w:textAlignment w:val="baseline"/>
        <w:rPr>
          <w:rFonts w:cs="Assistant"/>
          <w:color w:val="000000"/>
          <w:bdr w:val="none" w:sz="0" w:space="0" w:color="auto" w:frame="1"/>
        </w:rPr>
      </w:pPr>
    </w:p>
    <w:p w14:paraId="376C73B9" w14:textId="77777777" w:rsidR="0097568E" w:rsidRPr="003B62A4" w:rsidRDefault="0097568E" w:rsidP="0097568E">
      <w:pPr>
        <w:pStyle w:val="NormalWeb"/>
        <w:jc w:val="both"/>
        <w:textAlignment w:val="baseline"/>
        <w:rPr>
          <w:rFonts w:cs="Assistant"/>
          <w:color w:val="000000"/>
        </w:rPr>
      </w:pPr>
      <w:r w:rsidRPr="003B62A4">
        <w:rPr>
          <w:rFonts w:cs="Assistant"/>
          <w:color w:val="000000"/>
          <w:bdr w:val="none" w:sz="0" w:space="0" w:color="auto" w:frame="1"/>
        </w:rPr>
        <w:t xml:space="preserve">The legal frameworks exist, the policies based on </w:t>
      </w:r>
      <w:proofErr w:type="gramStart"/>
      <w:r w:rsidRPr="003B62A4">
        <w:rPr>
          <w:rFonts w:cs="Assistant"/>
          <w:color w:val="000000"/>
          <w:bdr w:val="none" w:sz="0" w:space="0" w:color="auto" w:frame="1"/>
        </w:rPr>
        <w:t>past experience</w:t>
      </w:r>
      <w:proofErr w:type="gramEnd"/>
      <w:r w:rsidRPr="003B62A4">
        <w:rPr>
          <w:rFonts w:cs="Assistant"/>
          <w:color w:val="000000"/>
          <w:bdr w:val="none" w:sz="0" w:space="0" w:color="auto" w:frame="1"/>
        </w:rPr>
        <w:t xml:space="preserve"> in other conflict settings exist, the political will exists to seek, provide and analyze evidence, and the prosecution mechanisms exist. Impunity cannot and should not prevail even if it takes years or decades to identify, hunt and arrest the perpetrators as it was the case with the Nazi criminals of WWII.</w:t>
      </w:r>
    </w:p>
    <w:p w14:paraId="3EBDCD7C" w14:textId="77777777" w:rsidR="00107210" w:rsidRDefault="00107210"/>
    <w:sectPr w:rsidR="00107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ssistant">
    <w:panose1 w:val="00000000000000000000"/>
    <w:charset w:val="B1"/>
    <w:family w:val="auto"/>
    <w:pitch w:val="variable"/>
    <w:sig w:usb0="A00008FF" w:usb1="4000204B"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328D8"/>
    <w:multiLevelType w:val="multilevel"/>
    <w:tmpl w:val="352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479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8E"/>
    <w:rsid w:val="00107210"/>
    <w:rsid w:val="00240853"/>
    <w:rsid w:val="00276B3C"/>
    <w:rsid w:val="0097568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8A3E"/>
  <w15:chartTrackingRefBased/>
  <w15:docId w15:val="{AD7F68C2-2D08-C440-8DDE-C070CD94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8E"/>
    <w:rPr>
      <w:rFonts w:ascii="Verdana" w:eastAsia="Times New Roman" w:hAnsi="Verdana" w:cs="Times New Roman"/>
      <w:sz w:val="20"/>
      <w:szCs w:val="20"/>
      <w:lang w:val="en-US" w:eastAsia="fr-FR"/>
    </w:rPr>
  </w:style>
  <w:style w:type="paragraph" w:styleId="Heading1">
    <w:name w:val="heading 1"/>
    <w:basedOn w:val="Normal"/>
    <w:next w:val="Normal"/>
    <w:link w:val="Heading1Char"/>
    <w:uiPriority w:val="9"/>
    <w:qFormat/>
    <w:rsid w:val="009756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97568E"/>
    <w:pPr>
      <w:keepLines w:val="0"/>
      <w:spacing w:before="100" w:beforeAutospacing="1" w:after="100" w:afterAutospacing="1"/>
      <w:jc w:val="center"/>
      <w:outlineLvl w:val="1"/>
    </w:pPr>
    <w:rPr>
      <w:rFonts w:ascii="Verdana" w:eastAsia="Times New Roman" w:hAnsi="Verdana" w:cs="Arial"/>
      <w:b/>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568E"/>
    <w:rPr>
      <w:rFonts w:ascii="Verdana" w:eastAsia="Times New Roman" w:hAnsi="Verdana" w:cs="Arial"/>
      <w:b/>
      <w:iCs/>
      <w:color w:val="FF0000"/>
      <w:sz w:val="28"/>
      <w:szCs w:val="28"/>
      <w:lang w:val="en-US"/>
    </w:rPr>
  </w:style>
  <w:style w:type="character" w:styleId="Hyperlink">
    <w:name w:val="Hyperlink"/>
    <w:uiPriority w:val="99"/>
    <w:rsid w:val="0097568E"/>
    <w:rPr>
      <w:rFonts w:ascii="Verdana" w:hAnsi="Verdana"/>
      <w:color w:val="0000FF"/>
      <w:spacing w:val="0"/>
      <w:w w:val="100"/>
      <w:position w:val="0"/>
      <w:sz w:val="20"/>
      <w:u w:val="single"/>
      <w:lang w:val="en-US"/>
    </w:rPr>
  </w:style>
  <w:style w:type="paragraph" w:styleId="NormalWeb">
    <w:name w:val="Normal (Web)"/>
    <w:basedOn w:val="Normal"/>
    <w:uiPriority w:val="99"/>
    <w:rsid w:val="0097568E"/>
    <w:rPr>
      <w:szCs w:val="24"/>
    </w:rPr>
  </w:style>
  <w:style w:type="character" w:styleId="Emphasis">
    <w:name w:val="Emphasis"/>
    <w:uiPriority w:val="20"/>
    <w:qFormat/>
    <w:rsid w:val="0097568E"/>
    <w:rPr>
      <w:i/>
      <w:iCs/>
    </w:rPr>
  </w:style>
  <w:style w:type="character" w:styleId="Strong">
    <w:name w:val="Strong"/>
    <w:uiPriority w:val="22"/>
    <w:qFormat/>
    <w:rsid w:val="0097568E"/>
    <w:rPr>
      <w:b/>
      <w:bCs/>
    </w:rPr>
  </w:style>
  <w:style w:type="character" w:customStyle="1" w:styleId="Heading1Char">
    <w:name w:val="Heading 1 Char"/>
    <w:basedOn w:val="DefaultParagraphFont"/>
    <w:link w:val="Heading1"/>
    <w:uiPriority w:val="9"/>
    <w:rsid w:val="0097568E"/>
    <w:rPr>
      <w:rFonts w:asciiTheme="majorHAnsi" w:eastAsiaTheme="majorEastAsia" w:hAnsiTheme="majorHAnsi" w:cstheme="majorBidi"/>
      <w:color w:val="2F5496" w:themeColor="accent1" w:themeShade="BF"/>
      <w:sz w:val="32"/>
      <w:szCs w:val="32"/>
      <w:lang w:val="en-US" w:eastAsia="fr-FR"/>
    </w:rPr>
  </w:style>
  <w:style w:type="character" w:styleId="FollowedHyperlink">
    <w:name w:val="FollowedHyperlink"/>
    <w:basedOn w:val="DefaultParagraphFont"/>
    <w:uiPriority w:val="99"/>
    <w:semiHidden/>
    <w:unhideWhenUsed/>
    <w:rsid w:val="009756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un.org/en/2022/sc14926.doc.htm" TargetMode="External"/><Relationship Id="rId13" Type="http://schemas.openxmlformats.org/officeDocument/2006/relationships/hyperlink" Target="https://press.un.org/en/2022/sc14926.doc.htm" TargetMode="External"/><Relationship Id="rId18" Type="http://schemas.openxmlformats.org/officeDocument/2006/relationships/hyperlink" Target="https://www.osce.org/files/f/documents/f/a/515868.pdf" TargetMode="External"/><Relationship Id="rId3" Type="http://schemas.openxmlformats.org/officeDocument/2006/relationships/settings" Target="settings.xml"/><Relationship Id="rId7" Type="http://schemas.openxmlformats.org/officeDocument/2006/relationships/hyperlink" Target="https://press.un.org/en/2022/sc14926.doc.htm" TargetMode="External"/><Relationship Id="rId12" Type="http://schemas.openxmlformats.org/officeDocument/2006/relationships/hyperlink" Target="https://multimedia.europarl.europa.eu/en/photoset/p_20221013_EP-138183A_AHA_240" TargetMode="External"/><Relationship Id="rId17" Type="http://schemas.openxmlformats.org/officeDocument/2006/relationships/hyperlink" Target="https://www.lastradainternational.org/la-strada-ukraine/" TargetMode="External"/><Relationship Id="rId2" Type="http://schemas.openxmlformats.org/officeDocument/2006/relationships/styles" Target="styles.xml"/><Relationship Id="rId16" Type="http://schemas.openxmlformats.org/officeDocument/2006/relationships/hyperlink" Target="https://press.un.org/en/2022/sc14926.doc.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ultimedia.europarl.europa.eu/en/photoset/p_20221013_EP-138183A_AHA_240" TargetMode="External"/><Relationship Id="rId11" Type="http://schemas.openxmlformats.org/officeDocument/2006/relationships/hyperlink" Target="https://www.lastradainternational.org/la-strada-ukraine/" TargetMode="External"/><Relationship Id="rId5" Type="http://schemas.openxmlformats.org/officeDocument/2006/relationships/hyperlink" Target="https://hrwf.eu/russia-ukraine-sexual-violence-and-rape-as-abuses-of-power-in-russias-war-on-ukraine/" TargetMode="External"/><Relationship Id="rId15" Type="http://schemas.openxmlformats.org/officeDocument/2006/relationships/hyperlink" Target="https://ukraine.un.org/en/188268-new-report-un-human-rights-shows-shocking-toll-war-ukraine" TargetMode="External"/><Relationship Id="rId10" Type="http://schemas.openxmlformats.org/officeDocument/2006/relationships/hyperlink" Target="https://press.un.org/en/2022/sc14926.doc.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raine.un.org/en/188268-new-report-un-human-rights-shows-shocking-toll-war-ukraine" TargetMode="External"/><Relationship Id="rId14" Type="http://schemas.openxmlformats.org/officeDocument/2006/relationships/hyperlink" Target="https://press.un.org/en/2022/sc14926.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2568</Words>
  <Characters>14643</Characters>
  <Application>Microsoft Office Word</Application>
  <DocSecurity>0</DocSecurity>
  <Lines>122</Lines>
  <Paragraphs>34</Paragraphs>
  <ScaleCrop>false</ScaleCrop>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2022-10-17T07:55:00Z</dcterms:created>
  <dcterms:modified xsi:type="dcterms:W3CDTF">2022-10-17T07:57:00Z</dcterms:modified>
</cp:coreProperties>
</file>